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A36F" w14:textId="77777777" w:rsidR="00800595" w:rsidRDefault="00EA0DB0" w:rsidP="001E6D64">
      <w:pPr>
        <w:widowControl/>
        <w:rPr>
          <w:rFonts w:ascii="宋体" w:hAnsi="宋体" w:cs="Times New Roman"/>
          <w:b/>
          <w:bCs/>
          <w:noProof/>
          <w:sz w:val="52"/>
        </w:rPr>
      </w:pPr>
      <w:r>
        <w:rPr>
          <w:rFonts w:ascii="宋体" w:hAnsi="宋体" w:cs="Times New Roman"/>
          <w:noProof/>
          <w:szCs w:val="20"/>
        </w:rPr>
        <w:drawing>
          <wp:anchor distT="0" distB="0" distL="114300" distR="114300" simplePos="0" relativeHeight="251659264" behindDoc="0" locked="0" layoutInCell="1" allowOverlap="0" wp14:anchorId="21930C3F" wp14:editId="21498E14">
            <wp:simplePos x="0" y="0"/>
            <wp:positionH relativeFrom="margin">
              <wp:align>center</wp:align>
            </wp:positionH>
            <wp:positionV relativeFrom="paragraph">
              <wp:posOffset>-241443</wp:posOffset>
            </wp:positionV>
            <wp:extent cx="993600" cy="993600"/>
            <wp:effectExtent l="0" t="0" r="0" b="0"/>
            <wp:wrapNone/>
            <wp:docPr id="3" name="图片 3" descr="54858PICr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858PICrz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993600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595">
        <w:rPr>
          <w:rFonts w:ascii="宋体" w:hAnsi="宋体" w:cs="Times New Roman"/>
          <w:b/>
          <w:bCs/>
          <w:noProof/>
          <w:sz w:val="52"/>
        </w:rPr>
        <w:t xml:space="preserve"> </w:t>
      </w:r>
      <w:bookmarkStart w:id="0" w:name="_Hlk508492552"/>
    </w:p>
    <w:p w14:paraId="1514D3D6" w14:textId="77777777" w:rsidR="00EA0DB0" w:rsidRPr="00EA0DB0" w:rsidRDefault="00EA0DB0" w:rsidP="001E6D64">
      <w:pPr>
        <w:widowControl/>
        <w:rPr>
          <w:rFonts w:ascii="宋体" w:hAnsi="宋体" w:cs="Times New Roman"/>
          <w:b/>
          <w:bCs/>
          <w:sz w:val="48"/>
        </w:rPr>
      </w:pPr>
    </w:p>
    <w:p w14:paraId="5B0F6B9E" w14:textId="77777777" w:rsidR="00EA0DB0" w:rsidRDefault="00EA0DB0" w:rsidP="001E6D64">
      <w:pPr>
        <w:jc w:val="center"/>
        <w:rPr>
          <w:rFonts w:ascii="楷体" w:eastAsia="楷体" w:hAnsi="楷体"/>
          <w:b/>
          <w:color w:val="000000"/>
          <w:sz w:val="72"/>
          <w:szCs w:val="72"/>
        </w:rPr>
      </w:pPr>
      <w:r>
        <w:rPr>
          <w:rFonts w:ascii="楷体" w:eastAsia="楷体" w:hAnsi="楷体" w:hint="eastAsia"/>
          <w:b/>
          <w:color w:val="000000"/>
          <w:sz w:val="72"/>
          <w:szCs w:val="72"/>
        </w:rPr>
        <w:t>“垒高高”</w:t>
      </w:r>
      <w:r w:rsidR="00D42EA4" w:rsidRPr="00EA0DB0">
        <w:rPr>
          <w:rFonts w:ascii="楷体" w:eastAsia="楷体" w:hAnsi="楷体" w:hint="eastAsia"/>
          <w:b/>
          <w:color w:val="000000"/>
          <w:sz w:val="72"/>
          <w:szCs w:val="72"/>
        </w:rPr>
        <w:t>模型设计</w:t>
      </w:r>
    </w:p>
    <w:p w14:paraId="79A0730C" w14:textId="77777777" w:rsidR="00D42EA4" w:rsidRPr="00EA0DB0" w:rsidRDefault="00D42EA4" w:rsidP="001E6D64">
      <w:pPr>
        <w:jc w:val="center"/>
        <w:rPr>
          <w:rFonts w:ascii="楷体" w:eastAsia="楷体" w:hAnsi="楷体"/>
          <w:b/>
          <w:color w:val="000000"/>
          <w:sz w:val="72"/>
          <w:szCs w:val="72"/>
        </w:rPr>
      </w:pPr>
      <w:r w:rsidRPr="00EA0DB0">
        <w:rPr>
          <w:rFonts w:ascii="楷体" w:eastAsia="楷体" w:hAnsi="楷体" w:hint="eastAsia"/>
          <w:b/>
          <w:color w:val="000000"/>
          <w:sz w:val="72"/>
          <w:szCs w:val="72"/>
        </w:rPr>
        <w:t>制作大赛</w:t>
      </w:r>
    </w:p>
    <w:p w14:paraId="1B6A8DB8" w14:textId="77777777" w:rsidR="00F55CC5" w:rsidRPr="00EA0DB0" w:rsidRDefault="00B93412" w:rsidP="001E6D64">
      <w:pPr>
        <w:jc w:val="center"/>
        <w:rPr>
          <w:rFonts w:ascii="楷体" w:eastAsia="楷体" w:hAnsi="楷体" w:cs="Times New Roman"/>
          <w:b/>
          <w:bCs/>
          <w:sz w:val="144"/>
        </w:rPr>
      </w:pPr>
      <w:r w:rsidRPr="00EA0DB0">
        <w:rPr>
          <w:rFonts w:ascii="楷体" w:eastAsia="楷体" w:hAnsi="楷体" w:cs="Times New Roman" w:hint="eastAsia"/>
          <w:b/>
          <w:bCs/>
          <w:sz w:val="144"/>
        </w:rPr>
        <w:t>策</w:t>
      </w:r>
    </w:p>
    <w:p w14:paraId="61CB9725" w14:textId="77777777" w:rsidR="00F55CC5" w:rsidRPr="00EA0DB0" w:rsidRDefault="00F55CC5" w:rsidP="001E6D64">
      <w:pPr>
        <w:jc w:val="center"/>
        <w:rPr>
          <w:rFonts w:ascii="楷体" w:eastAsia="楷体" w:hAnsi="楷体" w:cs="Times New Roman"/>
          <w:b/>
          <w:bCs/>
          <w:sz w:val="10"/>
          <w:szCs w:val="10"/>
        </w:rPr>
      </w:pPr>
    </w:p>
    <w:p w14:paraId="5A725556" w14:textId="77777777" w:rsidR="00F55CC5" w:rsidRPr="00EA0DB0" w:rsidRDefault="00B93412" w:rsidP="001E6D64">
      <w:pPr>
        <w:jc w:val="center"/>
        <w:rPr>
          <w:rFonts w:ascii="楷体" w:eastAsia="楷体" w:hAnsi="楷体" w:cs="Times New Roman"/>
          <w:b/>
          <w:bCs/>
          <w:sz w:val="144"/>
        </w:rPr>
      </w:pPr>
      <w:r w:rsidRPr="00EA0DB0">
        <w:rPr>
          <w:rFonts w:ascii="楷体" w:eastAsia="楷体" w:hAnsi="楷体" w:cs="Times New Roman" w:hint="eastAsia"/>
          <w:b/>
          <w:bCs/>
          <w:sz w:val="144"/>
        </w:rPr>
        <w:t>划</w:t>
      </w:r>
    </w:p>
    <w:p w14:paraId="6F40977C" w14:textId="77777777" w:rsidR="00F55CC5" w:rsidRPr="00EA0DB0" w:rsidRDefault="00F55CC5" w:rsidP="001E6D64">
      <w:pPr>
        <w:jc w:val="center"/>
        <w:rPr>
          <w:rFonts w:ascii="楷体" w:eastAsia="楷体" w:hAnsi="楷体" w:cs="Times New Roman"/>
          <w:b/>
          <w:bCs/>
          <w:sz w:val="10"/>
        </w:rPr>
      </w:pPr>
    </w:p>
    <w:p w14:paraId="2309E7E9" w14:textId="11179229" w:rsidR="001E6D64" w:rsidRDefault="00EA0DB0" w:rsidP="006C41B1">
      <w:pPr>
        <w:jc w:val="center"/>
        <w:rPr>
          <w:rFonts w:ascii="楷体" w:eastAsia="楷体" w:hAnsi="楷体" w:cs="Times New Roman"/>
          <w:b/>
          <w:bCs/>
          <w:sz w:val="144"/>
          <w:szCs w:val="144"/>
        </w:rPr>
      </w:pPr>
      <w:r>
        <w:rPr>
          <w:rFonts w:ascii="楷体" w:eastAsia="楷体" w:hAnsi="楷体" w:cs="Times New Roman" w:hint="eastAsia"/>
          <w:b/>
          <w:bCs/>
          <w:sz w:val="144"/>
          <w:szCs w:val="144"/>
        </w:rPr>
        <w:t>书</w:t>
      </w:r>
    </w:p>
    <w:p w14:paraId="504EEB83" w14:textId="77777777" w:rsidR="006C41B1" w:rsidRPr="006C41B1" w:rsidRDefault="006C41B1" w:rsidP="006C41B1">
      <w:pPr>
        <w:jc w:val="center"/>
        <w:rPr>
          <w:rFonts w:ascii="楷体" w:eastAsia="楷体" w:hAnsi="楷体" w:cs="Times New Roman"/>
          <w:b/>
          <w:bCs/>
          <w:sz w:val="44"/>
          <w:szCs w:val="44"/>
        </w:rPr>
      </w:pPr>
    </w:p>
    <w:p w14:paraId="4E129C27" w14:textId="77777777" w:rsidR="001E6D64" w:rsidRDefault="001E6D64" w:rsidP="001E6D64">
      <w:pPr>
        <w:jc w:val="center"/>
        <w:rPr>
          <w:rFonts w:ascii="楷体" w:eastAsia="楷体" w:hAnsi="楷体"/>
          <w:sz w:val="36"/>
          <w:szCs w:val="36"/>
        </w:rPr>
      </w:pPr>
      <w:r w:rsidRPr="003F4DEE">
        <w:rPr>
          <w:rFonts w:ascii="楷体" w:eastAsia="楷体" w:hAnsi="楷体" w:hint="eastAsia"/>
          <w:sz w:val="36"/>
          <w:szCs w:val="36"/>
        </w:rPr>
        <w:t>主办方：</w:t>
      </w:r>
      <w:r>
        <w:rPr>
          <w:rFonts w:ascii="楷体" w:eastAsia="楷体" w:hAnsi="楷体" w:hint="eastAsia"/>
          <w:sz w:val="36"/>
          <w:szCs w:val="36"/>
        </w:rPr>
        <w:t>共青团</w:t>
      </w:r>
      <w:r w:rsidRPr="003F4DEE">
        <w:rPr>
          <w:rFonts w:ascii="楷体" w:eastAsia="楷体" w:hAnsi="楷体"/>
          <w:sz w:val="36"/>
          <w:szCs w:val="36"/>
        </w:rPr>
        <w:t>中国</w:t>
      </w:r>
      <w:r w:rsidRPr="003F4DEE">
        <w:rPr>
          <w:rFonts w:ascii="楷体" w:eastAsia="楷体" w:hAnsi="楷体" w:hint="eastAsia"/>
          <w:sz w:val="36"/>
          <w:szCs w:val="36"/>
        </w:rPr>
        <w:t>矿业</w:t>
      </w:r>
      <w:r w:rsidRPr="003F4DEE">
        <w:rPr>
          <w:rFonts w:ascii="楷体" w:eastAsia="楷体" w:hAnsi="楷体"/>
          <w:sz w:val="36"/>
          <w:szCs w:val="36"/>
        </w:rPr>
        <w:t>大学</w:t>
      </w:r>
      <w:r>
        <w:rPr>
          <w:rFonts w:ascii="楷体" w:eastAsia="楷体" w:hAnsi="楷体" w:hint="eastAsia"/>
          <w:sz w:val="36"/>
          <w:szCs w:val="36"/>
        </w:rPr>
        <w:t>委员会</w:t>
      </w:r>
    </w:p>
    <w:p w14:paraId="3AFD5B16" w14:textId="77777777" w:rsidR="001E6D64" w:rsidRDefault="001E6D64" w:rsidP="001E6D64">
      <w:pPr>
        <w:snapToGrid w:val="0"/>
        <w:spacing w:line="360" w:lineRule="atLeast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/>
          <w:sz w:val="36"/>
          <w:szCs w:val="36"/>
        </w:rPr>
        <w:t xml:space="preserve">              </w:t>
      </w:r>
      <w:r>
        <w:rPr>
          <w:rFonts w:ascii="楷体" w:eastAsia="楷体" w:hAnsi="楷体" w:hint="eastAsia"/>
          <w:sz w:val="36"/>
          <w:szCs w:val="36"/>
        </w:rPr>
        <w:t>建筑与设计学院团委</w:t>
      </w:r>
    </w:p>
    <w:p w14:paraId="249C2972" w14:textId="05ADD8BE" w:rsidR="009F1DBD" w:rsidRDefault="009F1DBD" w:rsidP="001E6D64">
      <w:pPr>
        <w:snapToGrid w:val="0"/>
        <w:spacing w:line="360" w:lineRule="atLeast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 xml:space="preserve">               </w:t>
      </w:r>
      <w:r>
        <w:rPr>
          <w:rFonts w:ascii="楷体" w:eastAsia="楷体" w:hAnsi="楷体" w:hint="eastAsia"/>
          <w:sz w:val="36"/>
          <w:szCs w:val="36"/>
        </w:rPr>
        <w:t>中国矿业大学社团联合会</w:t>
      </w:r>
    </w:p>
    <w:p w14:paraId="019769BC" w14:textId="5D566D9E" w:rsidR="001E6D64" w:rsidRDefault="00D978FB" w:rsidP="00D978FB">
      <w:pPr>
        <w:widowControl/>
        <w:snapToGrid w:val="0"/>
        <w:spacing w:line="360" w:lineRule="atLeas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协办单位</w:t>
      </w:r>
      <w:r w:rsidR="001E6D64" w:rsidRPr="003F4DEE">
        <w:rPr>
          <w:rFonts w:ascii="楷体" w:eastAsia="楷体" w:hAnsi="楷体" w:hint="eastAsia"/>
          <w:sz w:val="36"/>
          <w:szCs w:val="36"/>
        </w:rPr>
        <w:t>：</w:t>
      </w:r>
      <w:r w:rsidR="001E6D64" w:rsidRPr="003F4DEE">
        <w:rPr>
          <w:rFonts w:ascii="楷体" w:eastAsia="楷体" w:hAnsi="楷体"/>
          <w:sz w:val="36"/>
          <w:szCs w:val="36"/>
        </w:rPr>
        <w:t>中国</w:t>
      </w:r>
      <w:r w:rsidR="001E6D64" w:rsidRPr="003F4DEE">
        <w:rPr>
          <w:rFonts w:ascii="楷体" w:eastAsia="楷体" w:hAnsi="楷体" w:hint="eastAsia"/>
          <w:sz w:val="36"/>
          <w:szCs w:val="36"/>
        </w:rPr>
        <w:t>矿业</w:t>
      </w:r>
      <w:r w:rsidR="001E6D64" w:rsidRPr="003F4DEE">
        <w:rPr>
          <w:rFonts w:ascii="楷体" w:eastAsia="楷体" w:hAnsi="楷体"/>
          <w:sz w:val="36"/>
          <w:szCs w:val="36"/>
        </w:rPr>
        <w:t>大学未来建筑师协会</w:t>
      </w:r>
    </w:p>
    <w:p w14:paraId="5F60B2DD" w14:textId="7E2F6021" w:rsidR="00D978FB" w:rsidRDefault="00D978FB" w:rsidP="001E6D64">
      <w:pPr>
        <w:widowControl/>
        <w:snapToGrid w:val="0"/>
        <w:spacing w:line="360" w:lineRule="atLeas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  <w:r>
        <w:rPr>
          <w:rFonts w:ascii="楷体" w:eastAsia="楷体" w:hAnsi="楷体"/>
          <w:sz w:val="36"/>
          <w:szCs w:val="36"/>
        </w:rPr>
        <w:t xml:space="preserve"> </w:t>
      </w:r>
      <w:proofErr w:type="gramStart"/>
      <w:r w:rsidRPr="00D978FB">
        <w:rPr>
          <w:rFonts w:ascii="楷体" w:eastAsia="楷体" w:hAnsi="楷体" w:hint="eastAsia"/>
          <w:sz w:val="36"/>
          <w:szCs w:val="36"/>
        </w:rPr>
        <w:t>创享工业设计</w:t>
      </w:r>
      <w:proofErr w:type="gramEnd"/>
      <w:r w:rsidRPr="00D978FB">
        <w:rPr>
          <w:rFonts w:ascii="楷体" w:eastAsia="楷体" w:hAnsi="楷体" w:hint="eastAsia"/>
          <w:sz w:val="36"/>
          <w:szCs w:val="36"/>
        </w:rPr>
        <w:t>师协会</w:t>
      </w:r>
    </w:p>
    <w:p w14:paraId="7A87BB8F" w14:textId="77777777" w:rsidR="006C41B1" w:rsidRPr="006C41B1" w:rsidRDefault="006C41B1" w:rsidP="001E6D64">
      <w:pPr>
        <w:widowControl/>
        <w:snapToGrid w:val="0"/>
        <w:spacing w:line="360" w:lineRule="atLeast"/>
        <w:jc w:val="center"/>
        <w:rPr>
          <w:rFonts w:ascii="楷体" w:eastAsia="楷体" w:hAnsi="楷体"/>
          <w:sz w:val="10"/>
          <w:szCs w:val="10"/>
        </w:rPr>
      </w:pPr>
    </w:p>
    <w:p w14:paraId="28C00CF1" w14:textId="10656FA6" w:rsidR="001E6D64" w:rsidRPr="001E6D64" w:rsidRDefault="001E6D64" w:rsidP="001E6D64">
      <w:pPr>
        <w:jc w:val="center"/>
        <w:rPr>
          <w:rFonts w:ascii="宋体" w:hAnsi="宋体" w:cs="Times New Roman"/>
          <w:b/>
          <w:bCs/>
          <w:sz w:val="36"/>
        </w:rPr>
      </w:pPr>
      <w:r>
        <w:rPr>
          <w:rFonts w:ascii="宋体" w:hAnsi="宋体" w:hint="eastAsia"/>
          <w:b/>
          <w:sz w:val="32"/>
          <w:szCs w:val="32"/>
        </w:rPr>
        <w:t>二○</w:t>
      </w:r>
      <w:r w:rsidR="00F30143">
        <w:rPr>
          <w:rFonts w:ascii="宋体" w:hAnsi="宋体" w:hint="eastAsia"/>
          <w:b/>
          <w:sz w:val="32"/>
          <w:szCs w:val="32"/>
        </w:rPr>
        <w:t>二○</w:t>
      </w:r>
      <w:r>
        <w:rPr>
          <w:rFonts w:ascii="宋体" w:hAnsi="宋体" w:hint="eastAsia"/>
          <w:b/>
          <w:sz w:val="32"/>
          <w:szCs w:val="32"/>
        </w:rPr>
        <w:t>年</w:t>
      </w:r>
      <w:r w:rsidR="00BC7FA1">
        <w:rPr>
          <w:rFonts w:ascii="宋体" w:hAnsi="宋体" w:hint="eastAsia"/>
          <w:b/>
          <w:sz w:val="32"/>
          <w:szCs w:val="32"/>
        </w:rPr>
        <w:t>十</w:t>
      </w:r>
      <w:r w:rsidR="00F30143">
        <w:rPr>
          <w:rFonts w:ascii="宋体" w:hAnsi="宋体" w:hint="eastAsia"/>
          <w:b/>
          <w:sz w:val="32"/>
          <w:szCs w:val="32"/>
        </w:rPr>
        <w:t>一</w:t>
      </w:r>
      <w:r w:rsidRPr="003F4DEE">
        <w:rPr>
          <w:rFonts w:ascii="宋体" w:hAnsi="宋体" w:hint="eastAsia"/>
          <w:b/>
          <w:sz w:val="32"/>
          <w:szCs w:val="32"/>
        </w:rPr>
        <w:t>月</w:t>
      </w:r>
    </w:p>
    <w:p w14:paraId="00602E3C" w14:textId="77777777" w:rsidR="00883F9A" w:rsidRDefault="00883F9A" w:rsidP="00CC4EC0"/>
    <w:p w14:paraId="04DA70A5" w14:textId="77777777" w:rsidR="00CC4EC0" w:rsidRPr="005E5DA0" w:rsidRDefault="00B93412" w:rsidP="00CC4EC0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5E5DA0">
        <w:rPr>
          <w:rFonts w:ascii="仿宋" w:eastAsia="仿宋" w:hAnsi="仿宋"/>
          <w:b/>
          <w:sz w:val="28"/>
          <w:szCs w:val="28"/>
        </w:rPr>
        <w:t>活动背景</w:t>
      </w:r>
      <w:r w:rsidRPr="005E5DA0"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14:paraId="4B2009F0" w14:textId="77777777" w:rsidR="005004B9" w:rsidRPr="005E5DA0" w:rsidRDefault="005004B9" w:rsidP="00CC4EC0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sz w:val="24"/>
        </w:rPr>
      </w:pPr>
      <w:r w:rsidRPr="005E5DA0">
        <w:rPr>
          <w:rFonts w:ascii="仿宋" w:eastAsia="仿宋" w:hAnsi="仿宋" w:hint="eastAsia"/>
          <w:color w:val="000000"/>
          <w:spacing w:val="-3"/>
          <w:sz w:val="24"/>
        </w:rPr>
        <w:t>近年来，我国经济迅速发展，一座座摩天大厦拔地而起，不断突破城市天际线，</w:t>
      </w:r>
      <w:r w:rsidR="00615434" w:rsidRPr="005E5DA0">
        <w:rPr>
          <w:rFonts w:ascii="仿宋" w:eastAsia="仿宋" w:hAnsi="仿宋" w:hint="eastAsia"/>
          <w:color w:val="000000"/>
          <w:spacing w:val="-3"/>
          <w:sz w:val="24"/>
        </w:rPr>
        <w:t>几十层的高楼已是稀松平常</w:t>
      </w:r>
      <w:r w:rsidRPr="005E5DA0">
        <w:rPr>
          <w:rFonts w:ascii="仿宋" w:eastAsia="仿宋" w:hAnsi="仿宋" w:hint="eastAsia"/>
          <w:color w:val="000000"/>
          <w:spacing w:val="-3"/>
          <w:sz w:val="24"/>
        </w:rPr>
        <w:t>。其实，要建成这样高的高楼面临着很大的挑战，一是纵向的重力挑战。大量的</w:t>
      </w:r>
      <w:r w:rsidR="00615434" w:rsidRPr="005E5DA0">
        <w:rPr>
          <w:rFonts w:ascii="仿宋" w:eastAsia="仿宋" w:hAnsi="仿宋" w:hint="eastAsia"/>
          <w:color w:val="000000"/>
          <w:spacing w:val="-3"/>
          <w:sz w:val="24"/>
        </w:rPr>
        <w:t>钢筋水泥在垒出难以置信的高度的同时，也带来了难以置信的重量，对基础</w:t>
      </w:r>
      <w:r w:rsidRPr="005E5DA0">
        <w:rPr>
          <w:rFonts w:ascii="仿宋" w:eastAsia="仿宋" w:hAnsi="仿宋" w:hint="eastAsia"/>
          <w:color w:val="000000"/>
          <w:spacing w:val="-3"/>
          <w:sz w:val="24"/>
        </w:rPr>
        <w:t>、对楼体的结构强度的要求都非常高。二是横向的侧推力挑战。即使是在少风的地区，高空中的风力也不容小觑，再加上楼体高耸，整体重心高，很难稳定，风力就成了一项严峻的考验。所以，为了</w:t>
      </w:r>
      <w:r w:rsidR="00615434" w:rsidRPr="005E5DA0">
        <w:rPr>
          <w:rFonts w:ascii="仿宋" w:eastAsia="仿宋" w:hAnsi="仿宋" w:hint="eastAsia"/>
          <w:color w:val="000000"/>
          <w:spacing w:val="-3"/>
          <w:sz w:val="24"/>
        </w:rPr>
        <w:t>启发同学们</w:t>
      </w:r>
      <w:r w:rsidRPr="005E5DA0">
        <w:rPr>
          <w:rFonts w:ascii="仿宋" w:eastAsia="仿宋" w:hAnsi="仿宋" w:hint="eastAsia"/>
          <w:color w:val="000000"/>
          <w:spacing w:val="-3"/>
          <w:sz w:val="24"/>
        </w:rPr>
        <w:t>探索更好的高层楼房结构设计，体会高层建筑面临的挑战，我们设计了此次活动。</w:t>
      </w:r>
    </w:p>
    <w:p w14:paraId="272A138B" w14:textId="77777777" w:rsidR="00F55CC5" w:rsidRPr="005E5DA0" w:rsidRDefault="00B93412">
      <w:pPr>
        <w:numPr>
          <w:ilvl w:val="0"/>
          <w:numId w:val="1"/>
        </w:num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E5DA0">
        <w:rPr>
          <w:rFonts w:ascii="仿宋" w:eastAsia="仿宋" w:hAnsi="仿宋" w:hint="eastAsia"/>
          <w:b/>
          <w:sz w:val="28"/>
          <w:szCs w:val="28"/>
        </w:rPr>
        <w:t>活动目的</w:t>
      </w:r>
    </w:p>
    <w:p w14:paraId="143C768B" w14:textId="77777777" w:rsidR="00F55CC5" w:rsidRPr="005E5DA0" w:rsidRDefault="002A294D" w:rsidP="00CC4EC0">
      <w:pPr>
        <w:spacing w:line="360" w:lineRule="auto"/>
        <w:ind w:firstLineChars="200" w:firstLine="480"/>
        <w:rPr>
          <w:rFonts w:ascii="仿宋" w:eastAsia="仿宋" w:hAnsi="仿宋"/>
          <w:sz w:val="28"/>
          <w:szCs w:val="28"/>
        </w:rPr>
      </w:pPr>
      <w:r w:rsidRPr="005E5DA0">
        <w:rPr>
          <w:rFonts w:ascii="仿宋" w:eastAsia="仿宋" w:hAnsi="仿宋" w:hint="eastAsia"/>
          <w:sz w:val="24"/>
          <w:szCs w:val="24"/>
        </w:rPr>
        <w:t>此次活动除了</w:t>
      </w:r>
      <w:r w:rsidR="00615434" w:rsidRPr="005E5DA0">
        <w:rPr>
          <w:rFonts w:ascii="仿宋" w:eastAsia="仿宋" w:hAnsi="仿宋" w:hint="eastAsia"/>
          <w:sz w:val="24"/>
          <w:szCs w:val="24"/>
        </w:rPr>
        <w:t>丰</w:t>
      </w:r>
      <w:r w:rsidR="00B0206E" w:rsidRPr="005E5DA0">
        <w:rPr>
          <w:rFonts w:ascii="仿宋" w:eastAsia="仿宋" w:hAnsi="仿宋" w:hint="eastAsia"/>
          <w:sz w:val="24"/>
          <w:szCs w:val="24"/>
        </w:rPr>
        <w:t>富</w:t>
      </w:r>
      <w:r w:rsidRPr="005E5DA0">
        <w:rPr>
          <w:rFonts w:ascii="仿宋" w:eastAsia="仿宋" w:hAnsi="仿宋" w:hint="eastAsia"/>
          <w:sz w:val="24"/>
          <w:szCs w:val="24"/>
        </w:rPr>
        <w:t>同学们的课余生活，为同学们提供</w:t>
      </w:r>
      <w:r w:rsidR="00615434" w:rsidRPr="005E5DA0">
        <w:rPr>
          <w:rFonts w:ascii="仿宋" w:eastAsia="仿宋" w:hAnsi="仿宋" w:hint="eastAsia"/>
          <w:sz w:val="24"/>
          <w:szCs w:val="24"/>
        </w:rPr>
        <w:t>一个展示自己的知识和能力的机会</w:t>
      </w:r>
      <w:r w:rsidRPr="005E5DA0">
        <w:rPr>
          <w:rFonts w:ascii="仿宋" w:eastAsia="仿宋" w:hAnsi="仿宋" w:hint="eastAsia"/>
          <w:sz w:val="24"/>
          <w:szCs w:val="24"/>
        </w:rPr>
        <w:t>以外</w:t>
      </w:r>
      <w:r w:rsidR="00615434" w:rsidRPr="005E5DA0">
        <w:rPr>
          <w:rFonts w:ascii="仿宋" w:eastAsia="仿宋" w:hAnsi="仿宋" w:hint="eastAsia"/>
          <w:sz w:val="24"/>
          <w:szCs w:val="24"/>
        </w:rPr>
        <w:t>，我们也希望引导同学们从生活中发现和思考问题，锻炼同学们的创新</w:t>
      </w:r>
      <w:r w:rsidRPr="005E5DA0">
        <w:rPr>
          <w:rFonts w:ascii="仿宋" w:eastAsia="仿宋" w:hAnsi="仿宋" w:hint="eastAsia"/>
          <w:sz w:val="24"/>
          <w:szCs w:val="24"/>
        </w:rPr>
        <w:t>意识和能力、在动手中尝试和思考的能力，鼓励通过合作更好地</w:t>
      </w:r>
      <w:r w:rsidR="00615434" w:rsidRPr="005E5DA0">
        <w:rPr>
          <w:rFonts w:ascii="仿宋" w:eastAsia="仿宋" w:hAnsi="仿宋" w:hint="eastAsia"/>
          <w:sz w:val="24"/>
          <w:szCs w:val="24"/>
        </w:rPr>
        <w:t>完成任务</w:t>
      </w:r>
      <w:r w:rsidRPr="005E5DA0">
        <w:rPr>
          <w:rFonts w:ascii="仿宋" w:eastAsia="仿宋" w:hAnsi="仿宋" w:hint="eastAsia"/>
          <w:sz w:val="24"/>
          <w:szCs w:val="24"/>
        </w:rPr>
        <w:t>，探索出坚固合理的高楼结构解决方案</w:t>
      </w:r>
      <w:r w:rsidR="00615434" w:rsidRPr="005E5DA0">
        <w:rPr>
          <w:rFonts w:ascii="仿宋" w:eastAsia="仿宋" w:hAnsi="仿宋" w:hint="eastAsia"/>
          <w:sz w:val="24"/>
          <w:szCs w:val="24"/>
        </w:rPr>
        <w:t>。</w:t>
      </w:r>
    </w:p>
    <w:p w14:paraId="6E9C6B10" w14:textId="77777777" w:rsidR="00F55CC5" w:rsidRPr="005E5DA0" w:rsidRDefault="00B934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E5DA0">
        <w:rPr>
          <w:rFonts w:ascii="仿宋" w:eastAsia="仿宋" w:hAnsi="仿宋"/>
          <w:b/>
          <w:sz w:val="28"/>
          <w:szCs w:val="28"/>
        </w:rPr>
        <w:t>三</w:t>
      </w:r>
      <w:r w:rsidRPr="005E5DA0">
        <w:rPr>
          <w:rFonts w:ascii="仿宋" w:eastAsia="仿宋" w:hAnsi="仿宋" w:hint="eastAsia"/>
          <w:b/>
          <w:sz w:val="28"/>
          <w:szCs w:val="28"/>
        </w:rPr>
        <w:t>、</w:t>
      </w:r>
      <w:r w:rsidRPr="005E5DA0">
        <w:rPr>
          <w:rFonts w:ascii="仿宋" w:eastAsia="仿宋" w:hAnsi="仿宋"/>
          <w:b/>
          <w:sz w:val="28"/>
          <w:szCs w:val="28"/>
        </w:rPr>
        <w:t>活动主题</w:t>
      </w:r>
    </w:p>
    <w:p w14:paraId="01C44A57" w14:textId="77777777" w:rsidR="002A294D" w:rsidRPr="005E5DA0" w:rsidRDefault="002A294D" w:rsidP="00833E0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E5DA0">
        <w:rPr>
          <w:rFonts w:ascii="仿宋" w:eastAsia="仿宋" w:hAnsi="仿宋" w:hint="eastAsia"/>
          <w:sz w:val="24"/>
          <w:szCs w:val="24"/>
        </w:rPr>
        <w:t>探索“高且稳”的高楼结构解决方案。</w:t>
      </w:r>
    </w:p>
    <w:p w14:paraId="62649317" w14:textId="77777777" w:rsidR="00F55CC5" w:rsidRPr="004D6107" w:rsidRDefault="00B934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D6107">
        <w:rPr>
          <w:rFonts w:ascii="仿宋" w:eastAsia="仿宋" w:hAnsi="仿宋"/>
          <w:b/>
          <w:sz w:val="28"/>
          <w:szCs w:val="28"/>
        </w:rPr>
        <w:t>四、活动时间</w:t>
      </w:r>
    </w:p>
    <w:p w14:paraId="476BCEFF" w14:textId="2386D8B1" w:rsidR="002A294D" w:rsidRPr="004D6107" w:rsidRDefault="009C10B2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活动报名：</w:t>
      </w:r>
      <w:r w:rsidR="000C09C8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7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日—20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0C09C8" w:rsidRPr="004D6107">
        <w:rPr>
          <w:rFonts w:ascii="仿宋" w:eastAsia="仿宋" w:hAnsi="仿宋"/>
          <w:color w:val="000000"/>
          <w:spacing w:val="-3"/>
          <w:kern w:val="0"/>
          <w:sz w:val="24"/>
        </w:rPr>
        <w:t>1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1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</w:t>
      </w:r>
    </w:p>
    <w:p w14:paraId="0DF0DDDD" w14:textId="7AB73C80" w:rsidR="009C10B2" w:rsidRPr="004D6107" w:rsidRDefault="009C10B2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组织培训及材料发放：</w:t>
      </w:r>
      <w:r w:rsidR="000C09C8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14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</w:t>
      </w:r>
    </w:p>
    <w:p w14:paraId="6C7C16DD" w14:textId="0475418C" w:rsidR="009C10B2" w:rsidRPr="004D6107" w:rsidRDefault="009C10B2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活动作品准备：</w:t>
      </w:r>
      <w:r w:rsidR="000C09C8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14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日—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21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</w:t>
      </w:r>
    </w:p>
    <w:p w14:paraId="6F86033C" w14:textId="5787E237" w:rsidR="009C10B2" w:rsidRPr="004D6107" w:rsidRDefault="009C10B2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活动作品现场制作：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21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</w:t>
      </w:r>
    </w:p>
    <w:p w14:paraId="033704D2" w14:textId="79F843C9" w:rsidR="009C10B2" w:rsidRPr="004D6107" w:rsidRDefault="009C10B2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参赛作品测评</w:t>
      </w:r>
      <w:r w:rsidR="00C63B6A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：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21</w:t>
      </w:r>
      <w:r w:rsidR="00C63B6A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</w:t>
      </w:r>
    </w:p>
    <w:p w14:paraId="70C08EAE" w14:textId="7301E285" w:rsidR="00C63B6A" w:rsidRPr="005E5DA0" w:rsidRDefault="00C63B6A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结果公布：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20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年</w:t>
      </w:r>
      <w:r w:rsidR="00BC7FA1" w:rsidRPr="004D6107">
        <w:rPr>
          <w:rFonts w:ascii="仿宋" w:eastAsia="仿宋" w:hAnsi="仿宋"/>
          <w:color w:val="000000"/>
          <w:spacing w:val="-3"/>
          <w:kern w:val="0"/>
          <w:sz w:val="24"/>
        </w:rPr>
        <w:t>11</w:t>
      </w:r>
      <w:r w:rsidR="00BC7FA1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月</w:t>
      </w:r>
      <w:r w:rsidR="00D978FB" w:rsidRPr="004D6107">
        <w:rPr>
          <w:rFonts w:ascii="仿宋" w:eastAsia="仿宋" w:hAnsi="仿宋"/>
          <w:color w:val="000000"/>
          <w:spacing w:val="-3"/>
          <w:kern w:val="0"/>
          <w:sz w:val="24"/>
        </w:rPr>
        <w:t>28</w:t>
      </w:r>
      <w:r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日</w:t>
      </w:r>
    </w:p>
    <w:p w14:paraId="262E915E" w14:textId="77777777" w:rsidR="00F55CC5" w:rsidRPr="005E5DA0" w:rsidRDefault="00B934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E5DA0">
        <w:rPr>
          <w:rFonts w:ascii="仿宋" w:eastAsia="仿宋" w:hAnsi="仿宋"/>
          <w:b/>
          <w:sz w:val="28"/>
          <w:szCs w:val="28"/>
        </w:rPr>
        <w:t>五、活动地点</w:t>
      </w:r>
    </w:p>
    <w:p w14:paraId="638B79C5" w14:textId="4922CAA6" w:rsidR="00C63B6A" w:rsidRPr="005E5DA0" w:rsidRDefault="00C63B6A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作品</w:t>
      </w:r>
      <w:r w:rsidR="00883F9A"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制作、</w:t>
      </w: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收集测试地点：</w:t>
      </w:r>
      <w:r w:rsidR="005E31D6" w:rsidRPr="004D6107">
        <w:rPr>
          <w:rFonts w:ascii="仿宋" w:eastAsia="仿宋" w:hAnsi="仿宋" w:hint="eastAsia"/>
          <w:color w:val="000000"/>
          <w:spacing w:val="-3"/>
          <w:kern w:val="0"/>
          <w:sz w:val="24"/>
        </w:rPr>
        <w:t>博学楼4号楼</w:t>
      </w:r>
    </w:p>
    <w:p w14:paraId="78CB645D" w14:textId="77777777" w:rsidR="00F55CC5" w:rsidRPr="005E5DA0" w:rsidRDefault="00B934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E5DA0">
        <w:rPr>
          <w:rFonts w:ascii="仿宋" w:eastAsia="仿宋" w:hAnsi="仿宋"/>
          <w:b/>
          <w:sz w:val="28"/>
          <w:szCs w:val="28"/>
        </w:rPr>
        <w:t>六、活动对象</w:t>
      </w:r>
    </w:p>
    <w:p w14:paraId="2DD62FE8" w14:textId="77777777" w:rsidR="00C63B6A" w:rsidRPr="005E5DA0" w:rsidRDefault="00CC4EC0" w:rsidP="00833E01">
      <w:pPr>
        <w:spacing w:line="360" w:lineRule="auto"/>
        <w:ind w:firstLineChars="200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中国矿业大学在读本科生、研究生。</w:t>
      </w:r>
    </w:p>
    <w:p w14:paraId="0CF8B552" w14:textId="77777777" w:rsidR="00CC4EC0" w:rsidRPr="005E5DA0" w:rsidRDefault="00CC4EC0">
      <w:pPr>
        <w:spacing w:line="360" w:lineRule="auto"/>
        <w:rPr>
          <w:rFonts w:ascii="仿宋" w:eastAsia="仿宋" w:hAnsi="仿宋"/>
          <w:color w:val="000000"/>
          <w:spacing w:val="-3"/>
          <w:kern w:val="0"/>
          <w:sz w:val="24"/>
        </w:rPr>
      </w:pPr>
    </w:p>
    <w:p w14:paraId="3C50BCB1" w14:textId="77777777" w:rsidR="00CC4EC0" w:rsidRPr="005E5DA0" w:rsidRDefault="00CC4EC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E5DA0">
        <w:rPr>
          <w:rFonts w:ascii="仿宋" w:eastAsia="仿宋" w:hAnsi="仿宋" w:hint="eastAsia"/>
          <w:b/>
          <w:sz w:val="28"/>
          <w:szCs w:val="28"/>
        </w:rPr>
        <w:lastRenderedPageBreak/>
        <w:t>七、活动形式</w:t>
      </w:r>
    </w:p>
    <w:p w14:paraId="0063AB18" w14:textId="77777777" w:rsidR="002169B5" w:rsidRPr="005E5DA0" w:rsidRDefault="00720F5B" w:rsidP="00833E01">
      <w:pPr>
        <w:pStyle w:val="aa"/>
        <w:numPr>
          <w:ilvl w:val="0"/>
          <w:numId w:val="8"/>
        </w:numPr>
        <w:spacing w:line="360" w:lineRule="auto"/>
        <w:ind w:left="0" w:firstLine="470"/>
        <w:rPr>
          <w:rFonts w:ascii="仿宋" w:eastAsia="仿宋" w:hAnsi="仿宋"/>
          <w:b/>
          <w:color w:val="000000"/>
          <w:spacing w:val="-3"/>
          <w:kern w:val="0"/>
          <w:sz w:val="24"/>
        </w:rPr>
      </w:pPr>
      <w:r w:rsidRPr="005E5DA0">
        <w:rPr>
          <w:rFonts w:ascii="仿宋" w:eastAsia="仿宋" w:hAnsi="仿宋" w:hint="eastAsia"/>
          <w:b/>
          <w:color w:val="000000"/>
          <w:spacing w:val="-3"/>
          <w:kern w:val="0"/>
          <w:sz w:val="24"/>
        </w:rPr>
        <w:t>参赛人数：</w:t>
      </w:r>
    </w:p>
    <w:p w14:paraId="0AA77490" w14:textId="77777777" w:rsidR="00CC4EC0" w:rsidRPr="005E5DA0" w:rsidRDefault="00CC4EC0" w:rsidP="002169B5">
      <w:pPr>
        <w:pStyle w:val="aa"/>
        <w:spacing w:line="360" w:lineRule="auto"/>
        <w:ind w:left="468"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参赛者以小组形式参赛，每组2-</w:t>
      </w:r>
      <w:r w:rsidRPr="005E5DA0">
        <w:rPr>
          <w:rFonts w:ascii="仿宋" w:eastAsia="仿宋" w:hAnsi="仿宋"/>
          <w:color w:val="000000"/>
          <w:spacing w:val="-3"/>
          <w:kern w:val="0"/>
          <w:sz w:val="24"/>
        </w:rPr>
        <w:t>4</w:t>
      </w: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人。</w:t>
      </w:r>
    </w:p>
    <w:p w14:paraId="552F7EAC" w14:textId="77777777" w:rsidR="002169B5" w:rsidRPr="005E5DA0" w:rsidRDefault="00883F9A" w:rsidP="00833E01">
      <w:pPr>
        <w:pStyle w:val="aa"/>
        <w:numPr>
          <w:ilvl w:val="0"/>
          <w:numId w:val="8"/>
        </w:numPr>
        <w:spacing w:line="360" w:lineRule="auto"/>
        <w:ind w:left="0" w:firstLine="470"/>
        <w:rPr>
          <w:rFonts w:ascii="仿宋" w:eastAsia="仿宋" w:hAnsi="仿宋"/>
          <w:b/>
          <w:color w:val="000000"/>
          <w:spacing w:val="-3"/>
          <w:kern w:val="0"/>
          <w:sz w:val="24"/>
        </w:rPr>
      </w:pPr>
      <w:r w:rsidRPr="005E5DA0">
        <w:rPr>
          <w:rFonts w:ascii="仿宋" w:eastAsia="仿宋" w:hAnsi="仿宋" w:hint="eastAsia"/>
          <w:b/>
          <w:color w:val="000000"/>
          <w:spacing w:val="-3"/>
          <w:kern w:val="0"/>
          <w:sz w:val="24"/>
        </w:rPr>
        <w:t>比赛规则：</w:t>
      </w:r>
    </w:p>
    <w:p w14:paraId="1A1B63D8" w14:textId="4AD5393E" w:rsidR="002169B5" w:rsidRPr="005E5DA0" w:rsidRDefault="00720F5B" w:rsidP="002169B5">
      <w:pPr>
        <w:pStyle w:val="aa"/>
        <w:numPr>
          <w:ilvl w:val="0"/>
          <w:numId w:val="13"/>
        </w:numPr>
        <w:spacing w:line="360" w:lineRule="auto"/>
        <w:ind w:firstLine="468"/>
        <w:rPr>
          <w:rFonts w:ascii="仿宋" w:eastAsia="仿宋" w:hAnsi="仿宋"/>
          <w:color w:val="000000"/>
          <w:spacing w:val="-3"/>
          <w:kern w:val="0"/>
          <w:sz w:val="24"/>
        </w:rPr>
      </w:pP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在规定的培训与材料发放环节，发放给每小队一块600mm*</w:t>
      </w:r>
      <w:r w:rsidRPr="005E5DA0">
        <w:rPr>
          <w:rFonts w:ascii="仿宋" w:eastAsia="仿宋" w:hAnsi="仿宋"/>
          <w:color w:val="000000"/>
          <w:spacing w:val="-3"/>
          <w:kern w:val="0"/>
          <w:sz w:val="24"/>
        </w:rPr>
        <w:t>200</w:t>
      </w: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mm大小</w:t>
      </w:r>
      <w:r w:rsidR="004C2580">
        <w:rPr>
          <w:rFonts w:ascii="仿宋" w:eastAsia="仿宋" w:hAnsi="仿宋" w:hint="eastAsia"/>
          <w:color w:val="000000"/>
          <w:spacing w:val="-3"/>
          <w:kern w:val="0"/>
          <w:sz w:val="24"/>
        </w:rPr>
        <w:t>的</w:t>
      </w: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kt板，一包牙签，一根 1</w:t>
      </w:r>
      <w:r w:rsidR="006C41B1">
        <w:rPr>
          <w:rFonts w:ascii="仿宋" w:eastAsia="仿宋" w:hAnsi="仿宋" w:hint="eastAsia"/>
          <w:color w:val="000000"/>
          <w:spacing w:val="-3"/>
          <w:kern w:val="0"/>
          <w:sz w:val="24"/>
        </w:rPr>
        <w:t>m</w:t>
      </w: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 xml:space="preserve"> 长的线（可用于结构加固）。</w:t>
      </w:r>
    </w:p>
    <w:p w14:paraId="27D21815" w14:textId="77777777" w:rsidR="002169B5" w:rsidRPr="00623EDF" w:rsidRDefault="00720F5B" w:rsidP="002169B5">
      <w:pPr>
        <w:pStyle w:val="aa"/>
        <w:numPr>
          <w:ilvl w:val="0"/>
          <w:numId w:val="13"/>
        </w:numPr>
        <w:spacing w:line="360" w:lineRule="auto"/>
        <w:ind w:firstLine="468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5E5DA0">
        <w:rPr>
          <w:rFonts w:ascii="仿宋" w:eastAsia="仿宋" w:hAnsi="仿宋" w:hint="eastAsia"/>
          <w:color w:val="000000"/>
          <w:spacing w:val="-3"/>
          <w:kern w:val="0"/>
          <w:sz w:val="24"/>
        </w:rPr>
        <w:t>在要求范围之内，各小组同学可以用插接等各种组合形式（不允许用胶粘等其他连接材料，一经发现取消参赛资格），利用有限的材料，将模型建造得尽可能高，并且具有一定稳定性，不会倾倒、散落，还要兼顾形式美观。</w:t>
      </w:r>
    </w:p>
    <w:p w14:paraId="41F2A376" w14:textId="77777777" w:rsidR="00720F5B" w:rsidRPr="00623EDF" w:rsidRDefault="00720F5B" w:rsidP="002169B5">
      <w:pPr>
        <w:pStyle w:val="aa"/>
        <w:numPr>
          <w:ilvl w:val="0"/>
          <w:numId w:val="13"/>
        </w:numPr>
        <w:spacing w:line="360" w:lineRule="auto"/>
        <w:ind w:firstLine="468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另外，模型必须能够在上方承托 200G 砝码</w:t>
      </w:r>
      <w:r w:rsidR="00D81778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1</w:t>
      </w:r>
      <w:r w:rsidR="00D81778" w:rsidRPr="00623EDF">
        <w:rPr>
          <w:rFonts w:ascii="仿宋" w:eastAsia="仿宋" w:hAnsi="仿宋"/>
          <w:color w:val="000000" w:themeColor="text1"/>
          <w:spacing w:val="-3"/>
          <w:kern w:val="0"/>
          <w:sz w:val="24"/>
        </w:rPr>
        <w:t>0</w:t>
      </w:r>
      <w:r w:rsidR="00D81778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秒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。</w:t>
      </w:r>
    </w:p>
    <w:p w14:paraId="1475CACC" w14:textId="77777777" w:rsidR="002169B5" w:rsidRPr="00623EDF" w:rsidRDefault="002169B5" w:rsidP="00833E01">
      <w:pPr>
        <w:pStyle w:val="aa"/>
        <w:numPr>
          <w:ilvl w:val="0"/>
          <w:numId w:val="8"/>
        </w:numPr>
        <w:spacing w:line="360" w:lineRule="auto"/>
        <w:ind w:left="0" w:firstLine="470"/>
        <w:rPr>
          <w:rFonts w:ascii="仿宋" w:eastAsia="仿宋" w:hAnsi="仿宋"/>
          <w:b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b/>
          <w:color w:val="000000" w:themeColor="text1"/>
          <w:spacing w:val="-3"/>
          <w:kern w:val="0"/>
          <w:sz w:val="24"/>
        </w:rPr>
        <w:t>评分细则</w:t>
      </w:r>
    </w:p>
    <w:p w14:paraId="05F1C14A" w14:textId="16712C39" w:rsidR="00720F5B" w:rsidRPr="00623EDF" w:rsidRDefault="00720F5B" w:rsidP="002169B5">
      <w:pPr>
        <w:pStyle w:val="aa"/>
        <w:spacing w:line="360" w:lineRule="auto"/>
        <w:ind w:left="471" w:firstLine="468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评比将在</w:t>
      </w:r>
      <w:r w:rsidR="004D6107" w:rsidRPr="004D6107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博学楼四号楼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进行，最终分数由三个部分构成，满分100分，其中高度占60分，抵挡侧推力占30分，</w:t>
      </w:r>
      <w:proofErr w:type="gramStart"/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微信投票分</w:t>
      </w:r>
      <w:proofErr w:type="gramEnd"/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占10分：</w:t>
      </w:r>
    </w:p>
    <w:p w14:paraId="2690EACF" w14:textId="77777777" w:rsidR="00720F5B" w:rsidRPr="00623EDF" w:rsidRDefault="00720F5B" w:rsidP="00833E01">
      <w:pPr>
        <w:pStyle w:val="aa"/>
        <w:numPr>
          <w:ilvl w:val="0"/>
          <w:numId w:val="9"/>
        </w:numPr>
        <w:spacing w:line="360" w:lineRule="auto"/>
        <w:ind w:firstLineChars="400" w:firstLine="936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 xml:space="preserve">高度。测量各组模型实体最终高度（高度低于60cm成绩无效）。分数计算方法为 </w:t>
      </w:r>
      <m:oMath>
        <m:f>
          <m:fPr>
            <m:ctrlPr>
              <w:rPr>
                <w:rFonts w:ascii="Cambria Math" w:eastAsia="仿宋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="仿宋" w:hAnsi="Cambria Math" w:hint="eastAsia"/>
                <w:color w:val="000000" w:themeColor="text1"/>
              </w:rPr>
              <m:t>每组高度</m:t>
            </m:r>
          </m:num>
          <m:den>
            <m:r>
              <m:rPr>
                <m:sty m:val="p"/>
              </m:rPr>
              <w:rPr>
                <w:rFonts w:ascii="Cambria Math" w:eastAsia="仿宋" w:hAnsi="Cambria Math" w:hint="eastAsia"/>
                <w:color w:val="000000" w:themeColor="text1"/>
              </w:rPr>
              <m:t>最高组高度</m:t>
            </m:r>
          </m:den>
        </m:f>
        <m:r>
          <m:rPr>
            <m:sty m:val="p"/>
          </m:rPr>
          <w:rPr>
            <w:rFonts w:ascii="Cambria Math" w:eastAsia="仿宋" w:hAnsi="Cambria Math"/>
            <w:color w:val="000000" w:themeColor="text1"/>
          </w:rPr>
          <m:t>×60</m:t>
        </m:r>
      </m:oMath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。即以本次比赛中符合规则的最高模型高度为基准，利用相对值换算成分数，体现各组相对水平。</w:t>
      </w:r>
    </w:p>
    <w:p w14:paraId="208CC026" w14:textId="77777777" w:rsidR="00720F5B" w:rsidRPr="00623EDF" w:rsidRDefault="00720F5B" w:rsidP="00833E01">
      <w:pPr>
        <w:pStyle w:val="aa"/>
        <w:numPr>
          <w:ilvl w:val="0"/>
          <w:numId w:val="9"/>
        </w:numPr>
        <w:spacing w:line="360" w:lineRule="auto"/>
        <w:ind w:firstLineChars="400" w:firstLine="936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 xml:space="preserve">抵挡侧推力。风机风力大小用电压控制器调节。将参赛模型放置在盒子上，盒子放置在距离风机0.5m处。风机电压从100v开始，以10v为单位增大，每10v为一个分数档，共13档，直至模型结构被破坏，记录此时电压读数。此项分数计算方法为 </w:t>
      </w:r>
      <m:oMath>
        <m:sSup>
          <m:sSupPr>
            <m:ctrlPr>
              <w:rPr>
                <w:rFonts w:ascii="Cambria Math" w:eastAsia="仿宋" w:hAnsi="Cambria Math" w:cs="MS Gothic"/>
                <w:color w:val="000000" w:themeColor="text1"/>
                <w:sz w:val="24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仿宋" w:hAnsi="Cambria Math" w:hint="eastAsia"/>
                <w:color w:val="000000" w:themeColor="text1"/>
                <w:spacing w:val="-3"/>
                <w:kern w:val="0"/>
                <w:sz w:val="32"/>
              </w:rPr>
              <m:t>（</m:t>
            </m:r>
            <m:f>
              <m:fPr>
                <m:ctrlPr>
                  <w:rPr>
                    <w:rFonts w:ascii="Cambria Math" w:eastAsia="仿宋" w:hAnsi="Cambria Math"/>
                    <w:color w:val="000000" w:themeColor="text1"/>
                    <w:sz w:val="24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仿宋" w:hAnsi="Cambria Math" w:hint="eastAsia"/>
                    <w:color w:val="000000" w:themeColor="text1"/>
                    <w:sz w:val="24"/>
                    <w:szCs w:val="21"/>
                  </w:rPr>
                  <m:t>能承受的最大电压</m:t>
                </m:r>
                <m:ctrlPr>
                  <w:rPr>
                    <w:rFonts w:ascii="Cambria Math" w:eastAsia="仿宋" w:hAnsi="Cambria Math" w:hint="eastAsia"/>
                    <w:color w:val="000000" w:themeColor="text1"/>
                    <w:sz w:val="24"/>
                    <w:szCs w:val="21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="仿宋" w:hAnsi="Cambria Math"/>
                    <w:color w:val="000000" w:themeColor="text1"/>
                    <w:sz w:val="24"/>
                    <w:szCs w:val="21"/>
                  </w:rPr>
                  <m:t>220</m:t>
                </m:r>
              </m:den>
            </m:f>
            <m:r>
              <m:rPr>
                <m:sty m:val="p"/>
              </m:rPr>
              <w:rPr>
                <w:rFonts w:ascii="Cambria Math" w:eastAsia="仿宋" w:hAnsi="Cambria Math" w:cs="MS Gothic" w:hint="eastAsia"/>
                <w:color w:val="000000" w:themeColor="text1"/>
                <w:sz w:val="24"/>
                <w:szCs w:val="21"/>
              </w:rPr>
              <m:t>）</m:t>
            </m:r>
          </m:e>
          <m:sup>
            <m:r>
              <w:rPr>
                <w:rFonts w:ascii="Cambria Math" w:eastAsia="仿宋" w:hAnsi="Cambria Math" w:cs="MS Gothic"/>
                <w:color w:val="000000" w:themeColor="text1"/>
                <w:sz w:val="24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仿宋" w:hAnsi="Cambria Math" w:cs="MS Gothic"/>
            <w:color w:val="000000" w:themeColor="text1"/>
            <w:sz w:val="24"/>
            <w:szCs w:val="21"/>
          </w:rPr>
          <m:t>×</m:t>
        </m:r>
        <m:r>
          <m:rPr>
            <m:sty m:val="p"/>
          </m:rPr>
          <w:rPr>
            <w:rFonts w:ascii="Cambria Math" w:eastAsia="仿宋" w:hAnsi="Cambria Math"/>
            <w:color w:val="000000" w:themeColor="text1"/>
            <w:sz w:val="24"/>
            <w:szCs w:val="21"/>
          </w:rPr>
          <m:t>30</m:t>
        </m:r>
      </m:oMath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。</w:t>
      </w:r>
    </w:p>
    <w:p w14:paraId="52B42714" w14:textId="77777777" w:rsidR="00720F5B" w:rsidRPr="00623EDF" w:rsidRDefault="00720F5B" w:rsidP="00434493">
      <w:pPr>
        <w:pStyle w:val="aa"/>
        <w:numPr>
          <w:ilvl w:val="0"/>
          <w:numId w:val="9"/>
        </w:numPr>
        <w:spacing w:line="360" w:lineRule="auto"/>
        <w:ind w:firstLineChars="400" w:firstLine="936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proofErr w:type="gramStart"/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微信投票</w:t>
      </w:r>
      <w:proofErr w:type="gramEnd"/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。计分方式见表：</w:t>
      </w:r>
    </w:p>
    <w:p w14:paraId="644C09B9" w14:textId="77777777" w:rsidR="00C32D9D" w:rsidRPr="00623EDF" w:rsidRDefault="00C32D9D" w:rsidP="00434493">
      <w:pPr>
        <w:pStyle w:val="aa"/>
        <w:numPr>
          <w:ilvl w:val="0"/>
          <w:numId w:val="9"/>
        </w:numPr>
        <w:spacing w:line="360" w:lineRule="auto"/>
        <w:ind w:firstLineChars="400" w:firstLine="936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材料利用率（照应当下主流环保主题，作为奖励分数），用</w:t>
      </w:r>
      <w:r w:rsidR="00374101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高度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除以</w:t>
      </w:r>
      <w:r w:rsidR="009A5093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模型的质量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所</w:t>
      </w:r>
      <w:r w:rsidR="009A5093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得的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比率排序，前20%加</w:t>
      </w:r>
      <w:r w:rsidRPr="00623EDF">
        <w:rPr>
          <w:rFonts w:ascii="仿宋" w:eastAsia="仿宋" w:hAnsi="仿宋"/>
          <w:color w:val="000000" w:themeColor="text1"/>
          <w:spacing w:val="-3"/>
          <w:kern w:val="0"/>
          <w:sz w:val="24"/>
        </w:rPr>
        <w:t>5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分， 20%-40%加</w:t>
      </w:r>
      <w:r w:rsidRPr="00623EDF">
        <w:rPr>
          <w:rFonts w:ascii="仿宋" w:eastAsia="仿宋" w:hAnsi="仿宋"/>
          <w:color w:val="000000" w:themeColor="text1"/>
          <w:spacing w:val="-3"/>
          <w:kern w:val="0"/>
          <w:sz w:val="24"/>
        </w:rPr>
        <w:t>3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分。40%-60%加</w:t>
      </w:r>
      <w:r w:rsidRPr="00623EDF">
        <w:rPr>
          <w:rFonts w:ascii="仿宋" w:eastAsia="仿宋" w:hAnsi="仿宋"/>
          <w:color w:val="000000" w:themeColor="text1"/>
          <w:spacing w:val="-3"/>
          <w:kern w:val="0"/>
          <w:sz w:val="24"/>
        </w:rPr>
        <w:t>1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分，其余不加分。</w:t>
      </w:r>
    </w:p>
    <w:p w14:paraId="541DE7C8" w14:textId="77777777" w:rsidR="00C32D9D" w:rsidRPr="00623EDF" w:rsidRDefault="00B4106A" w:rsidP="00434493">
      <w:pPr>
        <w:pStyle w:val="aa"/>
        <w:numPr>
          <w:ilvl w:val="0"/>
          <w:numId w:val="9"/>
        </w:numPr>
        <w:spacing w:line="360" w:lineRule="auto"/>
        <w:ind w:firstLineChars="400" w:firstLine="936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proofErr w:type="gramStart"/>
      <w:r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微信投票</w:t>
      </w:r>
      <w:proofErr w:type="gramEnd"/>
      <w:r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计分参照表</w: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3668"/>
      </w:tblGrid>
      <w:tr w:rsidR="00623EDF" w:rsidRPr="00623EDF" w14:paraId="22099E6B" w14:textId="77777777" w:rsidTr="0021284A">
        <w:tc>
          <w:tcPr>
            <w:tcW w:w="3704" w:type="dxa"/>
            <w:shd w:val="clear" w:color="auto" w:fill="auto"/>
          </w:tcPr>
          <w:p w14:paraId="1A51BAE0" w14:textId="766E81B4" w:rsidR="00720F5B" w:rsidRPr="00623EDF" w:rsidRDefault="00B4106A" w:rsidP="00B4106A">
            <w:pPr>
              <w:pStyle w:val="aa"/>
              <w:spacing w:line="360" w:lineRule="auto"/>
              <w:ind w:firstLineChars="400" w:firstLine="96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80</w: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color w:val="000000" w:themeColor="text1"/>
                </w:rPr>
                <m:t>≤</m:t>
              </m:r>
            </m:oMath>
            <w:r w:rsidR="00720F5B"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得票数</w:t>
            </w:r>
          </w:p>
        </w:tc>
        <w:tc>
          <w:tcPr>
            <w:tcW w:w="3668" w:type="dxa"/>
            <w:shd w:val="clear" w:color="auto" w:fill="auto"/>
          </w:tcPr>
          <w:p w14:paraId="4C7AE756" w14:textId="77777777" w:rsidR="00720F5B" w:rsidRPr="00623EDF" w:rsidRDefault="00720F5B" w:rsidP="00833E01">
            <w:pPr>
              <w:pStyle w:val="aa"/>
              <w:spacing w:line="360" w:lineRule="auto"/>
              <w:ind w:firstLineChars="400" w:firstLine="96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1</w:t>
            </w:r>
            <w:r w:rsidRPr="00623EDF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0</w:t>
            </w: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分</w:t>
            </w:r>
          </w:p>
        </w:tc>
      </w:tr>
      <w:tr w:rsidR="00623EDF" w:rsidRPr="00623EDF" w14:paraId="678881DA" w14:textId="77777777" w:rsidTr="0021284A">
        <w:tc>
          <w:tcPr>
            <w:tcW w:w="3704" w:type="dxa"/>
            <w:shd w:val="clear" w:color="auto" w:fill="auto"/>
          </w:tcPr>
          <w:p w14:paraId="660F2FFB" w14:textId="77777777" w:rsidR="00720F5B" w:rsidRPr="00623EDF" w:rsidRDefault="00834BDA" w:rsidP="00833E01">
            <w:pPr>
              <w:pStyle w:val="aa"/>
              <w:spacing w:line="360" w:lineRule="auto"/>
              <w:ind w:firstLineChars="400" w:firstLine="84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eastAsia="仿宋" w:hAnsi="Cambria Math"/>
                  <w:color w:val="000000" w:themeColor="text1"/>
                </w:rPr>
                <m:t>40≤</m:t>
              </m:r>
            </m:oMath>
            <w:r w:rsidR="00720F5B"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得票数&lt;</w:t>
            </w:r>
            <w:r w:rsidRPr="00623EDF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80</w:t>
            </w:r>
          </w:p>
        </w:tc>
        <w:tc>
          <w:tcPr>
            <w:tcW w:w="3668" w:type="dxa"/>
            <w:shd w:val="clear" w:color="auto" w:fill="auto"/>
          </w:tcPr>
          <w:p w14:paraId="6FB0AA77" w14:textId="77777777" w:rsidR="00720F5B" w:rsidRPr="00623EDF" w:rsidRDefault="00720F5B" w:rsidP="00833E01">
            <w:pPr>
              <w:pStyle w:val="aa"/>
              <w:spacing w:line="360" w:lineRule="auto"/>
              <w:ind w:firstLineChars="400" w:firstLine="96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8分</w:t>
            </w:r>
          </w:p>
        </w:tc>
      </w:tr>
      <w:tr w:rsidR="00623EDF" w:rsidRPr="00623EDF" w14:paraId="4F101869" w14:textId="77777777" w:rsidTr="0021284A">
        <w:tc>
          <w:tcPr>
            <w:tcW w:w="3704" w:type="dxa"/>
            <w:shd w:val="clear" w:color="auto" w:fill="auto"/>
          </w:tcPr>
          <w:p w14:paraId="7AEA7450" w14:textId="77777777" w:rsidR="00720F5B" w:rsidRPr="00623EDF" w:rsidRDefault="00834BDA" w:rsidP="00833E01">
            <w:pPr>
              <w:pStyle w:val="aa"/>
              <w:spacing w:line="360" w:lineRule="auto"/>
              <w:ind w:firstLineChars="400" w:firstLine="96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lastRenderedPageBreak/>
              <w:t>2</w:t>
            </w:r>
            <w:r w:rsidRPr="00623EDF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0</w:t>
            </w: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≤</w:t>
            </w:r>
            <w:r w:rsidR="00720F5B"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得票数&lt;</w:t>
            </w:r>
            <w:r w:rsidRPr="00623EDF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3668" w:type="dxa"/>
            <w:shd w:val="clear" w:color="auto" w:fill="auto"/>
          </w:tcPr>
          <w:p w14:paraId="0F7D2564" w14:textId="77777777" w:rsidR="00720F5B" w:rsidRPr="00623EDF" w:rsidRDefault="00720F5B" w:rsidP="00833E01">
            <w:pPr>
              <w:pStyle w:val="aa"/>
              <w:spacing w:line="360" w:lineRule="auto"/>
              <w:ind w:firstLineChars="400" w:firstLine="96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6分</w:t>
            </w:r>
          </w:p>
        </w:tc>
      </w:tr>
      <w:tr w:rsidR="00834BDA" w:rsidRPr="00623EDF" w14:paraId="3B85B8EA" w14:textId="77777777" w:rsidTr="0021284A">
        <w:tc>
          <w:tcPr>
            <w:tcW w:w="3704" w:type="dxa"/>
            <w:shd w:val="clear" w:color="auto" w:fill="auto"/>
          </w:tcPr>
          <w:p w14:paraId="37855EFE" w14:textId="0872E01D" w:rsidR="00834BDA" w:rsidRPr="00623EDF" w:rsidRDefault="00834BDA" w:rsidP="00833E01">
            <w:pPr>
              <w:pStyle w:val="aa"/>
              <w:spacing w:line="360" w:lineRule="auto"/>
              <w:ind w:firstLineChars="400" w:firstLine="96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0</w:t>
            </w:r>
            <m:oMath>
              <m:r>
                <m:rPr>
                  <m:sty m:val="p"/>
                </m:rPr>
                <w:rPr>
                  <w:rFonts w:ascii="Cambria Math" w:eastAsia="仿宋" w:hAnsi="Cambria Math"/>
                  <w:color w:val="000000" w:themeColor="text1"/>
                </w:rPr>
                <m:t>≤</m:t>
              </m:r>
            </m:oMath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得票数＜2</w:t>
            </w:r>
            <w:r w:rsidRPr="00623EDF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3668" w:type="dxa"/>
            <w:shd w:val="clear" w:color="auto" w:fill="auto"/>
          </w:tcPr>
          <w:p w14:paraId="129A10DD" w14:textId="77777777" w:rsidR="00834BDA" w:rsidRPr="00623EDF" w:rsidRDefault="00834BDA" w:rsidP="00833E01">
            <w:pPr>
              <w:pStyle w:val="aa"/>
              <w:spacing w:line="360" w:lineRule="auto"/>
              <w:ind w:firstLineChars="400" w:firstLine="96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 w:rsidRPr="00623EDF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2分</w:t>
            </w:r>
          </w:p>
        </w:tc>
      </w:tr>
    </w:tbl>
    <w:p w14:paraId="1413BF8E" w14:textId="77777777" w:rsidR="00434493" w:rsidRPr="00623EDF" w:rsidRDefault="00434493" w:rsidP="00833E01">
      <w:pPr>
        <w:pStyle w:val="aa"/>
        <w:spacing w:line="360" w:lineRule="auto"/>
        <w:ind w:left="420" w:firstLineChars="400" w:firstLine="936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</w:p>
    <w:p w14:paraId="54A85631" w14:textId="77777777" w:rsidR="002169B5" w:rsidRPr="00623EDF" w:rsidRDefault="002169B5" w:rsidP="00434493">
      <w:pPr>
        <w:pStyle w:val="aa"/>
        <w:numPr>
          <w:ilvl w:val="0"/>
          <w:numId w:val="8"/>
        </w:numPr>
        <w:spacing w:line="360" w:lineRule="auto"/>
        <w:ind w:left="0" w:firstLine="470"/>
        <w:rPr>
          <w:rFonts w:ascii="仿宋" w:eastAsia="仿宋" w:hAnsi="仿宋"/>
          <w:b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b/>
          <w:color w:val="000000" w:themeColor="text1"/>
          <w:spacing w:val="-3"/>
          <w:kern w:val="0"/>
          <w:sz w:val="24"/>
        </w:rPr>
        <w:t>奖项设置</w:t>
      </w:r>
    </w:p>
    <w:p w14:paraId="58FF8B10" w14:textId="77777777" w:rsidR="00720F5B" w:rsidRPr="00623EDF" w:rsidRDefault="00720F5B" w:rsidP="002169B5">
      <w:pPr>
        <w:pStyle w:val="aa"/>
        <w:spacing w:line="360" w:lineRule="auto"/>
        <w:ind w:left="468" w:firstLineChars="0" w:firstLine="0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最终按总分排名，奖项设置为一等奖 5%，二等奖 10%，三等奖 15%</w:t>
      </w:r>
      <w:r w:rsidR="00A20F07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。</w:t>
      </w:r>
    </w:p>
    <w:p w14:paraId="5E86C8EA" w14:textId="77777777" w:rsidR="00F55CC5" w:rsidRPr="00623EDF" w:rsidRDefault="00CC4EC0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23EDF">
        <w:rPr>
          <w:rFonts w:ascii="仿宋" w:eastAsia="仿宋" w:hAnsi="仿宋" w:hint="eastAsia"/>
          <w:b/>
          <w:color w:val="000000" w:themeColor="text1"/>
          <w:sz w:val="28"/>
          <w:szCs w:val="28"/>
        </w:rPr>
        <w:t>八</w:t>
      </w:r>
      <w:r w:rsidR="00B93412" w:rsidRPr="00623EDF">
        <w:rPr>
          <w:rFonts w:ascii="仿宋" w:eastAsia="仿宋" w:hAnsi="仿宋"/>
          <w:b/>
          <w:color w:val="000000" w:themeColor="text1"/>
          <w:sz w:val="28"/>
          <w:szCs w:val="28"/>
        </w:rPr>
        <w:t>、主承办单位</w:t>
      </w:r>
    </w:p>
    <w:p w14:paraId="73D6AC9F" w14:textId="77777777" w:rsidR="00CC4EC0" w:rsidRPr="00623EDF" w:rsidRDefault="00B93412" w:rsidP="00CC4EC0">
      <w:pPr>
        <w:snapToGrid w:val="0"/>
        <w:spacing w:line="360" w:lineRule="atLeas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主办单位：</w:t>
      </w:r>
      <w:r w:rsidR="00CC4EC0"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共青团</w:t>
      </w:r>
      <w:r w:rsidR="00CC4EC0" w:rsidRPr="00623EDF">
        <w:rPr>
          <w:rFonts w:ascii="仿宋" w:eastAsia="仿宋" w:hAnsi="仿宋"/>
          <w:color w:val="000000" w:themeColor="text1"/>
          <w:sz w:val="24"/>
          <w:szCs w:val="24"/>
        </w:rPr>
        <w:t>中国</w:t>
      </w:r>
      <w:r w:rsidR="00CC4EC0"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矿业</w:t>
      </w:r>
      <w:r w:rsidR="00CC4EC0" w:rsidRPr="00623EDF">
        <w:rPr>
          <w:rFonts w:ascii="仿宋" w:eastAsia="仿宋" w:hAnsi="仿宋"/>
          <w:color w:val="000000" w:themeColor="text1"/>
          <w:sz w:val="24"/>
          <w:szCs w:val="24"/>
        </w:rPr>
        <w:t>大学</w:t>
      </w:r>
      <w:r w:rsidR="00CC4EC0"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委员会</w:t>
      </w:r>
    </w:p>
    <w:p w14:paraId="0DA93405" w14:textId="77777777" w:rsidR="00F55CC5" w:rsidRPr="00623EDF" w:rsidRDefault="00CC4EC0" w:rsidP="00CC4EC0">
      <w:pPr>
        <w:snapToGrid w:val="0"/>
        <w:spacing w:line="360" w:lineRule="atLeast"/>
        <w:rPr>
          <w:rFonts w:ascii="仿宋" w:eastAsia="仿宋" w:hAnsi="仿宋"/>
          <w:color w:val="000000" w:themeColor="text1"/>
          <w:sz w:val="24"/>
          <w:szCs w:val="24"/>
        </w:rPr>
      </w:pPr>
      <w:r w:rsidRPr="00623EDF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623EDF">
        <w:rPr>
          <w:rFonts w:ascii="仿宋" w:eastAsia="仿宋" w:hAnsi="仿宋"/>
          <w:color w:val="000000" w:themeColor="text1"/>
          <w:sz w:val="24"/>
          <w:szCs w:val="24"/>
        </w:rPr>
        <w:t xml:space="preserve">           </w:t>
      </w:r>
      <w:r w:rsidR="002169B5" w:rsidRPr="00623EDF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建筑与设计学院团委</w:t>
      </w:r>
    </w:p>
    <w:p w14:paraId="2F3D58CB" w14:textId="77777777" w:rsidR="002169B5" w:rsidRPr="00623EDF" w:rsidRDefault="002169B5" w:rsidP="00CC4EC0">
      <w:pPr>
        <w:snapToGrid w:val="0"/>
        <w:spacing w:line="360" w:lineRule="atLeast"/>
        <w:rPr>
          <w:rFonts w:ascii="仿宋" w:eastAsia="仿宋" w:hAnsi="仿宋"/>
          <w:color w:val="000000" w:themeColor="text1"/>
          <w:sz w:val="24"/>
          <w:szCs w:val="24"/>
        </w:rPr>
      </w:pPr>
      <w:r w:rsidRPr="00623EDF">
        <w:rPr>
          <w:rFonts w:ascii="仿宋" w:eastAsia="仿宋" w:hAnsi="仿宋"/>
          <w:color w:val="000000" w:themeColor="text1"/>
          <w:sz w:val="24"/>
          <w:szCs w:val="24"/>
        </w:rPr>
        <w:t xml:space="preserve">              </w:t>
      </w:r>
      <w:r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中国矿业大学社团联合会</w:t>
      </w:r>
    </w:p>
    <w:p w14:paraId="5F842754" w14:textId="131A7113" w:rsidR="00F55CC5" w:rsidRDefault="00B93412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承办单位：</w:t>
      </w:r>
      <w:r w:rsidR="00CC4EC0" w:rsidRPr="00623EDF">
        <w:rPr>
          <w:rFonts w:ascii="仿宋" w:eastAsia="仿宋" w:hAnsi="仿宋" w:hint="eastAsia"/>
          <w:color w:val="000000" w:themeColor="text1"/>
          <w:sz w:val="24"/>
          <w:szCs w:val="24"/>
        </w:rPr>
        <w:t>中国矿业大学未来建筑师协会</w:t>
      </w:r>
    </w:p>
    <w:p w14:paraId="7870A07E" w14:textId="4122DF21" w:rsidR="005E31D6" w:rsidRPr="00623EDF" w:rsidRDefault="005E31D6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        </w:t>
      </w:r>
      <w:proofErr w:type="gramStart"/>
      <w:r w:rsidRPr="005E31D6">
        <w:rPr>
          <w:rFonts w:ascii="仿宋" w:eastAsia="仿宋" w:hAnsi="仿宋" w:hint="eastAsia"/>
          <w:color w:val="000000" w:themeColor="text1"/>
          <w:sz w:val="24"/>
          <w:szCs w:val="24"/>
        </w:rPr>
        <w:t>创享工业设计</w:t>
      </w:r>
      <w:proofErr w:type="gramEnd"/>
      <w:r w:rsidRPr="005E31D6">
        <w:rPr>
          <w:rFonts w:ascii="仿宋" w:eastAsia="仿宋" w:hAnsi="仿宋" w:hint="eastAsia"/>
          <w:color w:val="000000" w:themeColor="text1"/>
          <w:sz w:val="24"/>
          <w:szCs w:val="24"/>
        </w:rPr>
        <w:t>师协会</w:t>
      </w:r>
    </w:p>
    <w:p w14:paraId="22A4C4B3" w14:textId="77777777" w:rsidR="00F55CC5" w:rsidRPr="00623EDF" w:rsidRDefault="00B93412">
      <w:pPr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623EDF">
        <w:rPr>
          <w:rFonts w:ascii="仿宋" w:eastAsia="仿宋" w:hAnsi="仿宋" w:hint="eastAsia"/>
          <w:b/>
          <w:color w:val="000000" w:themeColor="text1"/>
          <w:sz w:val="28"/>
          <w:szCs w:val="28"/>
        </w:rPr>
        <w:t>十、注意事项</w:t>
      </w:r>
    </w:p>
    <w:p w14:paraId="261ABF73" w14:textId="14B5BD4B" w:rsidR="00E004B7" w:rsidRPr="00623EDF" w:rsidRDefault="00B4106A" w:rsidP="00E004B7">
      <w:pPr>
        <w:pStyle w:val="aa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参赛者应爱护公共设施，避免</w:t>
      </w:r>
      <w:r w:rsidR="00E004B7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制作</w:t>
      </w:r>
      <w:proofErr w:type="gramStart"/>
      <w:r w:rsidR="00E004B7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模型时割坏</w:t>
      </w:r>
      <w:proofErr w:type="gramEnd"/>
      <w:r w:rsidR="00E004B7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桌椅</w:t>
      </w:r>
      <w:r w:rsidR="005E31D6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，</w:t>
      </w:r>
      <w:proofErr w:type="gramStart"/>
      <w:r w:rsidR="005E31D6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建议自</w:t>
      </w:r>
      <w:proofErr w:type="gramEnd"/>
      <w:r w:rsidR="005E31D6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带切割垫、木板等垫板</w:t>
      </w:r>
      <w:r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，</w:t>
      </w:r>
      <w:r w:rsidR="005E31D6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现场会少量提供切割垫，</w:t>
      </w:r>
      <w:r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损坏公共设施者需进行赔偿</w:t>
      </w:r>
      <w:r w:rsidR="00720F5B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；</w:t>
      </w:r>
    </w:p>
    <w:p w14:paraId="6B2F6FFF" w14:textId="294FF2F5" w:rsidR="00E004B7" w:rsidRPr="00623EDF" w:rsidRDefault="00E004B7" w:rsidP="00E004B7">
      <w:pPr>
        <w:pStyle w:val="aa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参赛者</w:t>
      </w:r>
      <w:r w:rsidR="00B4106A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应</w:t>
      </w: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保持比赛教室环境整洁，比赛结束后清理各组场地；</w:t>
      </w:r>
    </w:p>
    <w:p w14:paraId="15E885F2" w14:textId="2AFCD10C" w:rsidR="00720F5B" w:rsidRPr="00623EDF" w:rsidRDefault="00B4106A" w:rsidP="00E004B7">
      <w:pPr>
        <w:pStyle w:val="aa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参赛者应严格按照比赛要求使用规定数量、种类的材料，一旦发现违规，</w:t>
      </w:r>
      <w:r w:rsidR="00E004B7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该组成绩无效</w:t>
      </w:r>
      <w:r w:rsidR="00720F5B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，以求比赛公平公正</w:t>
      </w:r>
      <w:r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；</w:t>
      </w:r>
    </w:p>
    <w:p w14:paraId="14675595" w14:textId="77777777" w:rsidR="00790FF8" w:rsidRPr="00623EDF" w:rsidRDefault="00790FF8" w:rsidP="00E004B7">
      <w:pPr>
        <w:pStyle w:val="aa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  <w:color w:val="000000" w:themeColor="text1"/>
          <w:spacing w:val="-3"/>
          <w:kern w:val="0"/>
          <w:sz w:val="24"/>
        </w:rPr>
      </w:pPr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现场会准备创口贴，</w:t>
      </w:r>
      <w:proofErr w:type="gramStart"/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碘伏等医护</w:t>
      </w:r>
      <w:proofErr w:type="gramEnd"/>
      <w:r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紧急用品，以防出现意外</w:t>
      </w:r>
      <w:r w:rsidR="00AE7B0F" w:rsidRPr="00623EDF">
        <w:rPr>
          <w:rFonts w:ascii="仿宋" w:eastAsia="仿宋" w:hAnsi="仿宋" w:hint="eastAsia"/>
          <w:color w:val="000000" w:themeColor="text1"/>
          <w:spacing w:val="-3"/>
          <w:kern w:val="0"/>
          <w:sz w:val="24"/>
        </w:rPr>
        <w:t>。</w:t>
      </w:r>
    </w:p>
    <w:p w14:paraId="259FBDF9" w14:textId="77777777" w:rsidR="00834BDA" w:rsidRPr="00623EDF" w:rsidRDefault="00834BDA" w:rsidP="00720F5B">
      <w:pPr>
        <w:spacing w:line="360" w:lineRule="auto"/>
        <w:rPr>
          <w:b/>
          <w:color w:val="000000" w:themeColor="text1"/>
          <w:sz w:val="28"/>
          <w:szCs w:val="28"/>
        </w:rPr>
      </w:pPr>
    </w:p>
    <w:p w14:paraId="7C47B09A" w14:textId="77777777" w:rsidR="00834BDA" w:rsidRPr="00623EDF" w:rsidRDefault="00834BDA" w:rsidP="00720F5B">
      <w:pPr>
        <w:spacing w:line="360" w:lineRule="auto"/>
        <w:rPr>
          <w:b/>
          <w:color w:val="000000" w:themeColor="text1"/>
          <w:sz w:val="28"/>
          <w:szCs w:val="28"/>
        </w:rPr>
      </w:pPr>
    </w:p>
    <w:bookmarkEnd w:id="0"/>
    <w:p w14:paraId="654EF828" w14:textId="77777777" w:rsidR="009F3033" w:rsidRPr="00623EDF" w:rsidRDefault="00A62970" w:rsidP="00A512C5">
      <w:pPr>
        <w:spacing w:line="20" w:lineRule="exact"/>
        <w:rPr>
          <w:color w:val="000000" w:themeColor="text1"/>
          <w:sz w:val="32"/>
          <w:szCs w:val="24"/>
        </w:rPr>
      </w:pPr>
      <w:r w:rsidRPr="00623ED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DC49CB" wp14:editId="2707B0E3">
                <wp:simplePos x="0" y="0"/>
                <wp:positionH relativeFrom="page">
                  <wp:posOffset>3435649</wp:posOffset>
                </wp:positionH>
                <wp:positionV relativeFrom="paragraph">
                  <wp:posOffset>-508302</wp:posOffset>
                </wp:positionV>
                <wp:extent cx="3855720" cy="944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00E8" w14:textId="77777777" w:rsidR="00E004B7" w:rsidRPr="00E004B7" w:rsidRDefault="00E004B7" w:rsidP="004D6107">
                            <w:pPr>
                              <w:ind w:right="1680"/>
                              <w:jc w:val="right"/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</w:pPr>
                            <w:r w:rsidRPr="00E004B7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中国矿业大学未来建筑师协会</w:t>
                            </w:r>
                          </w:p>
                          <w:p w14:paraId="4933CD79" w14:textId="1A0926BB" w:rsidR="00E004B7" w:rsidRDefault="00E004B7" w:rsidP="004D6107">
                            <w:pPr>
                              <w:ind w:right="1680"/>
                              <w:jc w:val="right"/>
                            </w:pPr>
                            <w:r w:rsidRPr="004D6107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20</w:t>
                            </w:r>
                            <w:r w:rsidR="005E31D6" w:rsidRPr="004D6107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20</w:t>
                            </w:r>
                            <w:r w:rsidRPr="004D6107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年</w:t>
                            </w:r>
                            <w:r w:rsidR="00A62970" w:rsidRPr="004D6107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10</w:t>
                            </w:r>
                            <w:r w:rsidRPr="004D6107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月</w:t>
                            </w:r>
                            <w:r w:rsidR="005E31D6" w:rsidRPr="004D6107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25</w:t>
                            </w:r>
                            <w:r w:rsidRPr="004D6107">
                              <w:rPr>
                                <w:rFonts w:ascii="楷体" w:eastAsia="楷体" w:hAnsi="楷体"/>
                                <w:sz w:val="28"/>
                                <w:szCs w:val="24"/>
                              </w:rPr>
                              <w:t>日星期</w:t>
                            </w:r>
                            <w:r w:rsidR="004D6107" w:rsidRPr="004D6107">
                              <w:rPr>
                                <w:rFonts w:ascii="楷体" w:eastAsia="楷体" w:hAnsi="楷体" w:hint="eastAsia"/>
                                <w:sz w:val="28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C49C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0.5pt;margin-top:-40pt;width:303.6pt;height:7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" stroked="f">
                <v:textbox>
                  <w:txbxContent>
                    <w:p w14:paraId="5BAB00E8" w14:textId="77777777" w:rsidR="00E004B7" w:rsidRPr="00E004B7" w:rsidRDefault="00E004B7" w:rsidP="004D6107">
                      <w:pPr>
                        <w:ind w:right="1680"/>
                        <w:jc w:val="right"/>
                        <w:rPr>
                          <w:rFonts w:ascii="楷体" w:eastAsia="楷体" w:hAnsi="楷体"/>
                          <w:sz w:val="28"/>
                          <w:szCs w:val="24"/>
                        </w:rPr>
                      </w:pPr>
                      <w:r w:rsidRPr="00E004B7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中国矿业大学未来建筑师协会</w:t>
                      </w:r>
                    </w:p>
                    <w:p w14:paraId="4933CD79" w14:textId="1A0926BB" w:rsidR="00E004B7" w:rsidRDefault="00E004B7" w:rsidP="004D6107">
                      <w:pPr>
                        <w:ind w:right="1680"/>
                        <w:jc w:val="right"/>
                      </w:pPr>
                      <w:r w:rsidRPr="004D6107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20</w:t>
                      </w:r>
                      <w:r w:rsidR="005E31D6" w:rsidRPr="004D6107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20</w:t>
                      </w:r>
                      <w:r w:rsidRPr="004D6107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年</w:t>
                      </w:r>
                      <w:r w:rsidR="00A62970" w:rsidRPr="004D6107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10</w:t>
                      </w:r>
                      <w:r w:rsidRPr="004D6107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月</w:t>
                      </w:r>
                      <w:r w:rsidR="005E31D6" w:rsidRPr="004D6107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25</w:t>
                      </w:r>
                      <w:r w:rsidRPr="004D6107">
                        <w:rPr>
                          <w:rFonts w:ascii="楷体" w:eastAsia="楷体" w:hAnsi="楷体"/>
                          <w:sz w:val="28"/>
                          <w:szCs w:val="24"/>
                        </w:rPr>
                        <w:t>日星期</w:t>
                      </w:r>
                      <w:r w:rsidR="004D6107" w:rsidRPr="004D6107">
                        <w:rPr>
                          <w:rFonts w:ascii="楷体" w:eastAsia="楷体" w:hAnsi="楷体" w:hint="eastAsia"/>
                          <w:sz w:val="28"/>
                          <w:szCs w:val="24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F3033" w:rsidRPr="00623EDF" w:rsidSect="00A512C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A9E9" w14:textId="77777777" w:rsidR="002A1548" w:rsidRDefault="002A1548" w:rsidP="00D42EA4">
      <w:r>
        <w:separator/>
      </w:r>
    </w:p>
  </w:endnote>
  <w:endnote w:type="continuationSeparator" w:id="0">
    <w:p w14:paraId="3E60F9D1" w14:textId="77777777" w:rsidR="002A1548" w:rsidRDefault="002A1548" w:rsidP="00D4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662645"/>
      <w:docPartObj>
        <w:docPartGallery w:val="Page Numbers (Bottom of Page)"/>
        <w:docPartUnique/>
      </w:docPartObj>
    </w:sdtPr>
    <w:sdtEndPr/>
    <w:sdtContent>
      <w:p w14:paraId="0ED532EA" w14:textId="77777777" w:rsidR="001E6D64" w:rsidRDefault="001E6D64" w:rsidP="001E6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6A" w:rsidRPr="00B4106A">
          <w:rPr>
            <w:noProof/>
            <w:lang w:val="zh-CN"/>
          </w:rPr>
          <w:t>4</w:t>
        </w:r>
        <w:r>
          <w:fldChar w:fldCharType="end"/>
        </w:r>
      </w:p>
    </w:sdtContent>
  </w:sdt>
  <w:p w14:paraId="240EE75E" w14:textId="77777777" w:rsidR="001E6D64" w:rsidRDefault="001E6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AD01F" w14:textId="77777777" w:rsidR="002A1548" w:rsidRDefault="002A1548" w:rsidP="00D42EA4">
      <w:r>
        <w:separator/>
      </w:r>
    </w:p>
  </w:footnote>
  <w:footnote w:type="continuationSeparator" w:id="0">
    <w:p w14:paraId="18FA7080" w14:textId="77777777" w:rsidR="002A1548" w:rsidRDefault="002A1548" w:rsidP="00D4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BB4"/>
    <w:multiLevelType w:val="hybridMultilevel"/>
    <w:tmpl w:val="F022D816"/>
    <w:lvl w:ilvl="0" w:tplc="F14EDBC8">
      <w:start w:val="1"/>
      <w:numFmt w:val="decimal"/>
      <w:lvlText w:val="%1."/>
      <w:lvlJc w:val="left"/>
      <w:pPr>
        <w:ind w:left="126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abstractNum w:abstractNumId="1" w15:restartNumberingAfterBreak="0">
    <w:nsid w:val="084859E6"/>
    <w:multiLevelType w:val="hybridMultilevel"/>
    <w:tmpl w:val="55F2A62A"/>
    <w:lvl w:ilvl="0" w:tplc="0409000F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0860D92"/>
    <w:multiLevelType w:val="hybridMultilevel"/>
    <w:tmpl w:val="39166072"/>
    <w:lvl w:ilvl="0" w:tplc="F14EDBC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255A78"/>
    <w:multiLevelType w:val="hybridMultilevel"/>
    <w:tmpl w:val="DDF6C4F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353448E"/>
    <w:multiLevelType w:val="hybridMultilevel"/>
    <w:tmpl w:val="5AE2F6B2"/>
    <w:lvl w:ilvl="0" w:tplc="E532541A">
      <w:start w:val="1"/>
      <w:numFmt w:val="lowerLetter"/>
      <w:lvlText w:val="%1."/>
      <w:lvlJc w:val="left"/>
      <w:pPr>
        <w:ind w:left="8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5" w15:restartNumberingAfterBreak="0">
    <w:nsid w:val="427E2E0D"/>
    <w:multiLevelType w:val="hybridMultilevel"/>
    <w:tmpl w:val="68724180"/>
    <w:lvl w:ilvl="0" w:tplc="20DCE70C">
      <w:start w:val="1"/>
      <w:numFmt w:val="japaneseCounting"/>
      <w:lvlText w:val="%1、"/>
      <w:lvlJc w:val="left"/>
      <w:pPr>
        <w:ind w:left="552" w:hanging="55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4F0295"/>
    <w:multiLevelType w:val="hybridMultilevel"/>
    <w:tmpl w:val="D92C15DA"/>
    <w:lvl w:ilvl="0" w:tplc="E532541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4B6B0D"/>
    <w:multiLevelType w:val="singleLevel"/>
    <w:tmpl w:val="584B6B0D"/>
    <w:lvl w:ilvl="0">
      <w:start w:val="2"/>
      <w:numFmt w:val="chineseCounting"/>
      <w:suff w:val="nothing"/>
      <w:lvlText w:val="%1、"/>
      <w:lvlJc w:val="left"/>
    </w:lvl>
  </w:abstractNum>
  <w:abstractNum w:abstractNumId="8" w15:restartNumberingAfterBreak="0">
    <w:nsid w:val="584B7916"/>
    <w:multiLevelType w:val="singleLevel"/>
    <w:tmpl w:val="0409000F"/>
    <w:lvl w:ilvl="0">
      <w:start w:val="1"/>
      <w:numFmt w:val="decimal"/>
      <w:lvlText w:val="%1."/>
      <w:lvlJc w:val="left"/>
      <w:pPr>
        <w:ind w:left="1129" w:hanging="420"/>
      </w:pPr>
      <w:rPr>
        <w:rFonts w:hint="eastAsia"/>
      </w:rPr>
    </w:lvl>
  </w:abstractNum>
  <w:abstractNum w:abstractNumId="9" w15:restartNumberingAfterBreak="0">
    <w:nsid w:val="584B7C01"/>
    <w:multiLevelType w:val="singleLevel"/>
    <w:tmpl w:val="E532541A"/>
    <w:lvl w:ilvl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</w:abstractNum>
  <w:abstractNum w:abstractNumId="10" w15:restartNumberingAfterBreak="0">
    <w:nsid w:val="584B9519"/>
    <w:multiLevelType w:val="singleLevel"/>
    <w:tmpl w:val="584B9519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84B96C7"/>
    <w:multiLevelType w:val="singleLevel"/>
    <w:tmpl w:val="584B96C7"/>
    <w:lvl w:ilvl="0">
      <w:start w:val="2"/>
      <w:numFmt w:val="chineseCounting"/>
      <w:suff w:val="nothing"/>
      <w:lvlText w:val="%1、"/>
      <w:lvlJc w:val="left"/>
    </w:lvl>
  </w:abstractNum>
  <w:abstractNum w:abstractNumId="12" w15:restartNumberingAfterBreak="0">
    <w:nsid w:val="5F371D5C"/>
    <w:multiLevelType w:val="hybridMultilevel"/>
    <w:tmpl w:val="FB04529C"/>
    <w:lvl w:ilvl="0" w:tplc="F14EDBC8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6A434BF2"/>
    <w:multiLevelType w:val="hybridMultilevel"/>
    <w:tmpl w:val="7054C51A"/>
    <w:lvl w:ilvl="0" w:tplc="4992D24E">
      <w:start w:val="1"/>
      <w:numFmt w:val="chineseCountingThousand"/>
      <w:lvlText w:val="(%1)"/>
      <w:lvlJc w:val="left"/>
      <w:pPr>
        <w:ind w:left="6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74" w:hanging="420"/>
      </w:pPr>
    </w:lvl>
    <w:lvl w:ilvl="2" w:tplc="0409001B" w:tentative="1">
      <w:start w:val="1"/>
      <w:numFmt w:val="lowerRoman"/>
      <w:lvlText w:val="%3."/>
      <w:lvlJc w:val="righ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9" w:tentative="1">
      <w:start w:val="1"/>
      <w:numFmt w:val="lowerLetter"/>
      <w:lvlText w:val="%5)"/>
      <w:lvlJc w:val="left"/>
      <w:pPr>
        <w:ind w:left="2334" w:hanging="420"/>
      </w:pPr>
    </w:lvl>
    <w:lvl w:ilvl="5" w:tplc="0409001B" w:tentative="1">
      <w:start w:val="1"/>
      <w:numFmt w:val="lowerRoman"/>
      <w:lvlText w:val="%6."/>
      <w:lvlJc w:val="righ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9" w:tentative="1">
      <w:start w:val="1"/>
      <w:numFmt w:val="lowerLetter"/>
      <w:lvlText w:val="%8)"/>
      <w:lvlJc w:val="left"/>
      <w:pPr>
        <w:ind w:left="3594" w:hanging="420"/>
      </w:pPr>
    </w:lvl>
    <w:lvl w:ilvl="8" w:tplc="0409001B" w:tentative="1">
      <w:start w:val="1"/>
      <w:numFmt w:val="lowerRoman"/>
      <w:lvlText w:val="%9."/>
      <w:lvlJc w:val="right"/>
      <w:pPr>
        <w:ind w:left="4014" w:hanging="420"/>
      </w:pPr>
    </w:lvl>
  </w:abstractNum>
  <w:abstractNum w:abstractNumId="14" w15:restartNumberingAfterBreak="0">
    <w:nsid w:val="71BA2B41"/>
    <w:multiLevelType w:val="hybridMultilevel"/>
    <w:tmpl w:val="B30209E4"/>
    <w:lvl w:ilvl="0" w:tplc="F14EDBC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62434B"/>
    <w:multiLevelType w:val="multilevel"/>
    <w:tmpl w:val="7362434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5D825B2"/>
    <w:multiLevelType w:val="hybridMultilevel"/>
    <w:tmpl w:val="D3E823C4"/>
    <w:lvl w:ilvl="0" w:tplc="C75835F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7" w15:restartNumberingAfterBreak="0">
    <w:nsid w:val="7C8C5EF6"/>
    <w:multiLevelType w:val="hybridMultilevel"/>
    <w:tmpl w:val="B9CC514A"/>
    <w:lvl w:ilvl="0" w:tplc="0409000F">
      <w:start w:val="1"/>
      <w:numFmt w:val="decimal"/>
      <w:lvlText w:val="%1."/>
      <w:lvlJc w:val="left"/>
      <w:pPr>
        <w:ind w:left="1776" w:hanging="420"/>
      </w:pPr>
    </w:lvl>
    <w:lvl w:ilvl="1" w:tplc="04090019" w:tentative="1">
      <w:start w:val="1"/>
      <w:numFmt w:val="lowerLetter"/>
      <w:lvlText w:val="%2)"/>
      <w:lvlJc w:val="left"/>
      <w:pPr>
        <w:ind w:left="2196" w:hanging="420"/>
      </w:pPr>
    </w:lvl>
    <w:lvl w:ilvl="2" w:tplc="0409001B" w:tentative="1">
      <w:start w:val="1"/>
      <w:numFmt w:val="lowerRoman"/>
      <w:lvlText w:val="%3."/>
      <w:lvlJc w:val="righ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9" w:tentative="1">
      <w:start w:val="1"/>
      <w:numFmt w:val="lowerLetter"/>
      <w:lvlText w:val="%5)"/>
      <w:lvlJc w:val="left"/>
      <w:pPr>
        <w:ind w:left="3456" w:hanging="420"/>
      </w:pPr>
    </w:lvl>
    <w:lvl w:ilvl="5" w:tplc="0409001B" w:tentative="1">
      <w:start w:val="1"/>
      <w:numFmt w:val="lowerRoman"/>
      <w:lvlText w:val="%6."/>
      <w:lvlJc w:val="righ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9" w:tentative="1">
      <w:start w:val="1"/>
      <w:numFmt w:val="lowerLetter"/>
      <w:lvlText w:val="%8)"/>
      <w:lvlJc w:val="left"/>
      <w:pPr>
        <w:ind w:left="4716" w:hanging="420"/>
      </w:pPr>
    </w:lvl>
    <w:lvl w:ilvl="8" w:tplc="0409001B" w:tentative="1">
      <w:start w:val="1"/>
      <w:numFmt w:val="lowerRoman"/>
      <w:lvlText w:val="%9."/>
      <w:lvlJc w:val="right"/>
      <w:pPr>
        <w:ind w:left="5136" w:hanging="42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17"/>
  </w:num>
  <w:num w:numId="11">
    <w:abstractNumId w:val="3"/>
  </w:num>
  <w:num w:numId="12">
    <w:abstractNumId w:val="13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2C"/>
    <w:rsid w:val="000C09C8"/>
    <w:rsid w:val="00183D57"/>
    <w:rsid w:val="0019002B"/>
    <w:rsid w:val="001E6D64"/>
    <w:rsid w:val="001E71CB"/>
    <w:rsid w:val="002169B5"/>
    <w:rsid w:val="0027207F"/>
    <w:rsid w:val="002A1548"/>
    <w:rsid w:val="002A294D"/>
    <w:rsid w:val="002B4A15"/>
    <w:rsid w:val="002D0B5A"/>
    <w:rsid w:val="00374101"/>
    <w:rsid w:val="003B282A"/>
    <w:rsid w:val="00434493"/>
    <w:rsid w:val="004367D3"/>
    <w:rsid w:val="00442146"/>
    <w:rsid w:val="00454FC3"/>
    <w:rsid w:val="004C2580"/>
    <w:rsid w:val="004D6107"/>
    <w:rsid w:val="005004B9"/>
    <w:rsid w:val="00550EBF"/>
    <w:rsid w:val="00585826"/>
    <w:rsid w:val="005E31D6"/>
    <w:rsid w:val="005E5DA0"/>
    <w:rsid w:val="005F6013"/>
    <w:rsid w:val="00605C15"/>
    <w:rsid w:val="006126F7"/>
    <w:rsid w:val="00615434"/>
    <w:rsid w:val="00623EDF"/>
    <w:rsid w:val="006249B3"/>
    <w:rsid w:val="006554C4"/>
    <w:rsid w:val="00696AA7"/>
    <w:rsid w:val="006A6457"/>
    <w:rsid w:val="006C41B1"/>
    <w:rsid w:val="006D542C"/>
    <w:rsid w:val="00720F5B"/>
    <w:rsid w:val="007321C2"/>
    <w:rsid w:val="00790FF8"/>
    <w:rsid w:val="00800595"/>
    <w:rsid w:val="00805C7F"/>
    <w:rsid w:val="00833E01"/>
    <w:rsid w:val="00834BDA"/>
    <w:rsid w:val="00883F9A"/>
    <w:rsid w:val="00976227"/>
    <w:rsid w:val="009A3301"/>
    <w:rsid w:val="009A5093"/>
    <w:rsid w:val="009C10B2"/>
    <w:rsid w:val="009D5878"/>
    <w:rsid w:val="009F1DBD"/>
    <w:rsid w:val="009F3033"/>
    <w:rsid w:val="009F4280"/>
    <w:rsid w:val="00A20F07"/>
    <w:rsid w:val="00A512C5"/>
    <w:rsid w:val="00A62970"/>
    <w:rsid w:val="00A8453E"/>
    <w:rsid w:val="00AE7B0F"/>
    <w:rsid w:val="00B0206E"/>
    <w:rsid w:val="00B4106A"/>
    <w:rsid w:val="00B4603C"/>
    <w:rsid w:val="00B820C4"/>
    <w:rsid w:val="00B8211B"/>
    <w:rsid w:val="00B93412"/>
    <w:rsid w:val="00B97B00"/>
    <w:rsid w:val="00BC7FA1"/>
    <w:rsid w:val="00C32D9D"/>
    <w:rsid w:val="00C63B6A"/>
    <w:rsid w:val="00CC4EC0"/>
    <w:rsid w:val="00D42EA4"/>
    <w:rsid w:val="00D81778"/>
    <w:rsid w:val="00D978FB"/>
    <w:rsid w:val="00DB5767"/>
    <w:rsid w:val="00DD2FA9"/>
    <w:rsid w:val="00E004B7"/>
    <w:rsid w:val="00E01C78"/>
    <w:rsid w:val="00E56889"/>
    <w:rsid w:val="00EA0DB0"/>
    <w:rsid w:val="00EC56B5"/>
    <w:rsid w:val="00EE13FC"/>
    <w:rsid w:val="00F30143"/>
    <w:rsid w:val="00F55CC5"/>
    <w:rsid w:val="00FA3883"/>
    <w:rsid w:val="00FD15E3"/>
    <w:rsid w:val="05223226"/>
    <w:rsid w:val="0CDB2C43"/>
    <w:rsid w:val="0D3B0562"/>
    <w:rsid w:val="0EBD7162"/>
    <w:rsid w:val="0EC96651"/>
    <w:rsid w:val="12AE416B"/>
    <w:rsid w:val="147205EA"/>
    <w:rsid w:val="1BD243BE"/>
    <w:rsid w:val="1D375793"/>
    <w:rsid w:val="1F7D74D4"/>
    <w:rsid w:val="22131769"/>
    <w:rsid w:val="228525BE"/>
    <w:rsid w:val="25C96C38"/>
    <w:rsid w:val="2888181B"/>
    <w:rsid w:val="28FD290F"/>
    <w:rsid w:val="2A427CE0"/>
    <w:rsid w:val="2B8E1B3E"/>
    <w:rsid w:val="2D283A0A"/>
    <w:rsid w:val="2E8341D0"/>
    <w:rsid w:val="30222679"/>
    <w:rsid w:val="303C15B8"/>
    <w:rsid w:val="348A1C69"/>
    <w:rsid w:val="388A4F3E"/>
    <w:rsid w:val="38F418B9"/>
    <w:rsid w:val="3A6B7D9D"/>
    <w:rsid w:val="3D445A5B"/>
    <w:rsid w:val="40D205FA"/>
    <w:rsid w:val="442A76D2"/>
    <w:rsid w:val="456F6AED"/>
    <w:rsid w:val="499A1065"/>
    <w:rsid w:val="49D20B40"/>
    <w:rsid w:val="4AB23815"/>
    <w:rsid w:val="4C5A11C7"/>
    <w:rsid w:val="4CBA27A2"/>
    <w:rsid w:val="510E2760"/>
    <w:rsid w:val="52347C65"/>
    <w:rsid w:val="55F32F8A"/>
    <w:rsid w:val="568C0BF4"/>
    <w:rsid w:val="581524AB"/>
    <w:rsid w:val="5F766CC6"/>
    <w:rsid w:val="5F8415C3"/>
    <w:rsid w:val="62047C4E"/>
    <w:rsid w:val="637939F6"/>
    <w:rsid w:val="641B38B1"/>
    <w:rsid w:val="66164906"/>
    <w:rsid w:val="66775082"/>
    <w:rsid w:val="6BE04C37"/>
    <w:rsid w:val="718D0012"/>
    <w:rsid w:val="738C2B25"/>
    <w:rsid w:val="74F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065F"/>
  <w15:docId w15:val="{6CC1F0F3-A6FF-486D-AA55-9C8192E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rFonts w:ascii="微软雅黑" w:eastAsia="微软雅黑" w:hAnsi="微软雅黑" w:cs="微软雅黑" w:hint="eastAsia"/>
      <w:color w:val="333333"/>
      <w:u w:val="none"/>
    </w:rPr>
  </w:style>
  <w:style w:type="character" w:styleId="a9">
    <w:name w:val="Hyperlink"/>
    <w:basedOn w:val="a0"/>
    <w:rPr>
      <w:rFonts w:ascii="微软雅黑" w:eastAsia="微软雅黑" w:hAnsi="微软雅黑" w:cs="微软雅黑"/>
      <w:color w:val="333333"/>
      <w:u w:val="non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on">
    <w:name w:val="on"/>
    <w:basedOn w:val="a0"/>
    <w:rPr>
      <w:shd w:val="clear" w:color="auto" w:fill="FFFFFF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rFonts w:ascii="Calibri" w:hAnsi="Calibri" w:cs="宋体"/>
      <w:b/>
      <w:bCs/>
      <w:kern w:val="44"/>
      <w:sz w:val="44"/>
      <w:szCs w:val="44"/>
    </w:rPr>
  </w:style>
  <w:style w:type="paragraph" w:customStyle="1" w:styleId="Normal1">
    <w:name w:val="Normal_1"/>
    <w:rsid w:val="005004B9"/>
    <w:pPr>
      <w:spacing w:before="120" w:after="240"/>
      <w:jc w:val="both"/>
    </w:pPr>
    <w:rPr>
      <w:rFonts w:eastAsia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004B9"/>
    <w:pPr>
      <w:ind w:firstLineChars="200" w:firstLine="420"/>
    </w:pPr>
  </w:style>
  <w:style w:type="table" w:styleId="ab">
    <w:name w:val="Table Grid"/>
    <w:basedOn w:val="a1"/>
    <w:rsid w:val="0072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1E6D64"/>
    <w:pPr>
      <w:ind w:leftChars="2500" w:left="100"/>
    </w:pPr>
  </w:style>
  <w:style w:type="character" w:customStyle="1" w:styleId="ad">
    <w:name w:val="日期 字符"/>
    <w:basedOn w:val="a0"/>
    <w:link w:val="ac"/>
    <w:rsid w:val="001E6D64"/>
    <w:rPr>
      <w:rFonts w:ascii="Calibri" w:hAnsi="Calibri" w:cs="宋体"/>
      <w:kern w:val="2"/>
      <w:sz w:val="21"/>
      <w:szCs w:val="22"/>
    </w:rPr>
  </w:style>
  <w:style w:type="paragraph" w:styleId="ae">
    <w:name w:val="Balloon Text"/>
    <w:basedOn w:val="a"/>
    <w:link w:val="af"/>
    <w:semiHidden/>
    <w:unhideWhenUsed/>
    <w:rsid w:val="00B4106A"/>
    <w:rPr>
      <w:rFonts w:ascii="宋体"/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B4106A"/>
    <w:rPr>
      <w:rFonts w:ascii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CA6F38A-A602-4EBA-82DA-0B6257E09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263</Words>
  <Characters>1500</Characters>
  <Application>Microsoft Office Word</Application>
  <DocSecurity>0</DocSecurity>
  <Lines>12</Lines>
  <Paragraphs>3</Paragraphs>
  <ScaleCrop>false</ScaleCrop>
  <Company>微软公司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Garfield_</dc:creator>
  <cp:lastModifiedBy> </cp:lastModifiedBy>
  <cp:revision>24</cp:revision>
  <cp:lastPrinted>2018-03-14T15:23:00Z</cp:lastPrinted>
  <dcterms:created xsi:type="dcterms:W3CDTF">2019-10-08T07:19:00Z</dcterms:created>
  <dcterms:modified xsi:type="dcterms:W3CDTF">2020-10-25T07:03:00Z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